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FC" w:rsidRPr="00D65174" w:rsidRDefault="00440B5A" w:rsidP="00DF22FC">
      <w:pPr>
        <w:jc w:val="center"/>
        <w:rPr>
          <w:rFonts w:ascii="Arial" w:hAnsi="Arial" w:cs="Arial"/>
          <w:b/>
          <w:bCs/>
          <w:szCs w:val="20"/>
          <w:lang w:val="en-GB"/>
        </w:rPr>
      </w:pPr>
      <w:r>
        <w:rPr>
          <w:rFonts w:ascii="Arial" w:hAnsi="Arial" w:cs="Arial"/>
          <w:b/>
          <w:bCs/>
          <w:noProof/>
          <w:szCs w:val="20"/>
          <w:lang w:val="en-IN" w:eastAsia="en-IN"/>
        </w:rPr>
        <w:drawing>
          <wp:inline distT="0" distB="0" distL="0" distR="0">
            <wp:extent cx="5725160" cy="1113155"/>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25160" cy="1113155"/>
                    </a:xfrm>
                    <a:prstGeom prst="rect">
                      <a:avLst/>
                    </a:prstGeom>
                    <a:noFill/>
                    <a:ln w="9525">
                      <a:noFill/>
                      <a:miter lim="800000"/>
                      <a:headEnd/>
                      <a:tailEnd/>
                    </a:ln>
                  </pic:spPr>
                </pic:pic>
              </a:graphicData>
            </a:graphic>
          </wp:inline>
        </w:drawing>
      </w:r>
      <w:r w:rsidR="00DF22FC" w:rsidRPr="00D65174">
        <w:rPr>
          <w:rFonts w:ascii="Arial" w:hAnsi="Arial" w:cs="Arial"/>
          <w:b/>
          <w:bCs/>
          <w:szCs w:val="20"/>
          <w:lang w:val="en-GB"/>
        </w:rPr>
        <w:t>PIAGGIO GROUP: PROFILE</w:t>
      </w:r>
    </w:p>
    <w:p w:rsidR="00DF22FC" w:rsidRPr="00F62FFF" w:rsidRDefault="00DF22FC" w:rsidP="00DF22FC">
      <w:pPr>
        <w:jc w:val="both"/>
        <w:rPr>
          <w:rFonts w:ascii="Arial" w:hAnsi="Arial" w:cs="Arial"/>
          <w:sz w:val="20"/>
          <w:szCs w:val="20"/>
          <w:lang w:val="en-GB"/>
        </w:rPr>
      </w:pPr>
    </w:p>
    <w:p w:rsidR="00DF22FC" w:rsidRDefault="00DF22FC" w:rsidP="00DF22FC">
      <w:pPr>
        <w:jc w:val="both"/>
        <w:rPr>
          <w:rFonts w:ascii="Arial" w:hAnsi="Arial" w:cs="Arial"/>
          <w:sz w:val="20"/>
          <w:szCs w:val="20"/>
          <w:lang w:val="en-GB"/>
        </w:rPr>
      </w:pPr>
      <w:r w:rsidRPr="00F62FFF">
        <w:rPr>
          <w:rFonts w:ascii="Arial" w:hAnsi="Arial" w:cs="Arial"/>
          <w:sz w:val="20"/>
          <w:szCs w:val="20"/>
          <w:lang w:val="en-GB"/>
        </w:rPr>
        <w:t xml:space="preserve">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is the largest European manufacturer of two-wheel motor vehicles and one of the world leaders in its sector. The Group is also a major international player on the commercial vehicle market. Established in 1884 by </w:t>
      </w:r>
      <w:proofErr w:type="spellStart"/>
      <w:r w:rsidRPr="00F62FFF">
        <w:rPr>
          <w:rFonts w:ascii="Arial" w:hAnsi="Arial" w:cs="Arial"/>
          <w:sz w:val="20"/>
          <w:szCs w:val="20"/>
          <w:lang w:val="en-GB"/>
        </w:rPr>
        <w:t>Rinaldo</w:t>
      </w:r>
      <w:proofErr w:type="spellEnd"/>
      <w:r w:rsidRPr="00F62FFF">
        <w:rPr>
          <w:rFonts w:ascii="Arial" w:hAnsi="Arial" w:cs="Arial"/>
          <w:sz w:val="20"/>
          <w:szCs w:val="20"/>
          <w:lang w:val="en-GB"/>
        </w:rPr>
        <w:t xml:space="preserv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since 2003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has been controlled by </w:t>
      </w:r>
      <w:proofErr w:type="spellStart"/>
      <w:r w:rsidRPr="00F62FFF">
        <w:rPr>
          <w:rFonts w:ascii="Arial" w:hAnsi="Arial" w:cs="Arial"/>
          <w:sz w:val="20"/>
          <w:szCs w:val="20"/>
          <w:lang w:val="en-GB"/>
        </w:rPr>
        <w:t>Immsi</w:t>
      </w:r>
      <w:proofErr w:type="spellEnd"/>
      <w:r w:rsidRPr="00F62FFF">
        <w:rPr>
          <w:rFonts w:ascii="Arial" w:hAnsi="Arial" w:cs="Arial"/>
          <w:sz w:val="20"/>
          <w:szCs w:val="20"/>
          <w:lang w:val="en-GB"/>
        </w:rPr>
        <w:t xml:space="preserve"> </w:t>
      </w:r>
      <w:proofErr w:type="spellStart"/>
      <w:r w:rsidRPr="00F62FFF">
        <w:rPr>
          <w:rFonts w:ascii="Arial" w:hAnsi="Arial" w:cs="Arial"/>
          <w:sz w:val="20"/>
          <w:szCs w:val="20"/>
          <w:lang w:val="en-GB"/>
        </w:rPr>
        <w:t>S.p.A</w:t>
      </w:r>
      <w:proofErr w:type="spellEnd"/>
      <w:r w:rsidRPr="00F62FFF">
        <w:rPr>
          <w:rFonts w:ascii="Arial" w:hAnsi="Arial" w:cs="Arial"/>
          <w:sz w:val="20"/>
          <w:szCs w:val="20"/>
          <w:lang w:val="en-GB"/>
        </w:rPr>
        <w:t xml:space="preserve">., an industrial holding listed on the Italian stock exchange and headed by Roberto </w:t>
      </w:r>
      <w:proofErr w:type="spellStart"/>
      <w:r w:rsidRPr="00F62FFF">
        <w:rPr>
          <w:rFonts w:ascii="Arial" w:hAnsi="Arial" w:cs="Arial"/>
          <w:sz w:val="20"/>
          <w:szCs w:val="20"/>
          <w:lang w:val="en-GB"/>
        </w:rPr>
        <w:t>Colaninno</w:t>
      </w:r>
      <w:proofErr w:type="spellEnd"/>
      <w:r w:rsidRPr="00F62FFF">
        <w:rPr>
          <w:rFonts w:ascii="Arial" w:hAnsi="Arial" w:cs="Arial"/>
          <w:sz w:val="20"/>
          <w:szCs w:val="20"/>
          <w:lang w:val="en-GB"/>
        </w:rPr>
        <w:t xml:space="preserve">, which, besides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controls companies in civil and military shipbuilding, real estate and tourism, and has an equity stake in Alitalia (the Italian flagship carrier) of which </w:t>
      </w:r>
      <w:r>
        <w:rPr>
          <w:rFonts w:ascii="Arial" w:hAnsi="Arial" w:cs="Arial"/>
          <w:sz w:val="20"/>
          <w:szCs w:val="20"/>
          <w:lang w:val="en-GB"/>
        </w:rPr>
        <w:t>Mr.</w:t>
      </w:r>
      <w:r w:rsidRPr="00F62FFF">
        <w:rPr>
          <w:rFonts w:ascii="Arial" w:hAnsi="Arial" w:cs="Arial"/>
          <w:sz w:val="20"/>
          <w:szCs w:val="20"/>
          <w:lang w:val="en-GB"/>
        </w:rPr>
        <w:t xml:space="preserve"> </w:t>
      </w:r>
      <w:proofErr w:type="spellStart"/>
      <w:r w:rsidRPr="00F62FFF">
        <w:rPr>
          <w:rFonts w:ascii="Arial" w:hAnsi="Arial" w:cs="Arial"/>
          <w:sz w:val="20"/>
          <w:szCs w:val="20"/>
          <w:lang w:val="en-GB"/>
        </w:rPr>
        <w:t>Colaninno</w:t>
      </w:r>
      <w:proofErr w:type="spellEnd"/>
      <w:r w:rsidRPr="00F62FFF">
        <w:rPr>
          <w:rFonts w:ascii="Arial" w:hAnsi="Arial" w:cs="Arial"/>
          <w:sz w:val="20"/>
          <w:szCs w:val="20"/>
          <w:lang w:val="en-GB"/>
        </w:rPr>
        <w:t xml:space="preserve"> is Chairman</w:t>
      </w:r>
      <w:r>
        <w:rPr>
          <w:rFonts w:ascii="Arial" w:hAnsi="Arial" w:cs="Arial"/>
          <w:sz w:val="20"/>
          <w:szCs w:val="20"/>
          <w:lang w:val="en-GB"/>
        </w:rPr>
        <w:t xml:space="preserve">. </w:t>
      </w:r>
      <w:r w:rsidRPr="00F62FFF">
        <w:rPr>
          <w:rFonts w:ascii="Arial" w:hAnsi="Arial" w:cs="Arial"/>
          <w:sz w:val="20"/>
          <w:szCs w:val="20"/>
          <w:lang w:val="en-GB"/>
        </w:rPr>
        <w:t xml:space="preserve">Roberto </w:t>
      </w:r>
      <w:proofErr w:type="spellStart"/>
      <w:r w:rsidRPr="00F62FFF">
        <w:rPr>
          <w:rFonts w:ascii="Arial" w:hAnsi="Arial" w:cs="Arial"/>
          <w:sz w:val="20"/>
          <w:szCs w:val="20"/>
          <w:lang w:val="en-GB"/>
        </w:rPr>
        <w:t>Colaninno</w:t>
      </w:r>
      <w:proofErr w:type="spellEnd"/>
      <w:r w:rsidRPr="00F62FFF">
        <w:rPr>
          <w:rFonts w:ascii="Arial" w:hAnsi="Arial" w:cs="Arial"/>
          <w:sz w:val="20"/>
          <w:szCs w:val="20"/>
          <w:lang w:val="en-GB"/>
        </w:rPr>
        <w:t xml:space="preserve"> is the Chairman and Chief Executive Officer of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The Group has been listed on the Italian stock exchange since 2006.</w:t>
      </w:r>
    </w:p>
    <w:p w:rsidR="00DF22FC" w:rsidRPr="00F62FFF" w:rsidRDefault="00DF22FC" w:rsidP="00DF22FC">
      <w:pPr>
        <w:jc w:val="both"/>
        <w:rPr>
          <w:rFonts w:ascii="Arial" w:hAnsi="Arial" w:cs="Arial"/>
          <w:sz w:val="20"/>
          <w:szCs w:val="20"/>
          <w:lang w:val="en-GB"/>
        </w:rPr>
      </w:pPr>
    </w:p>
    <w:p w:rsidR="00DF22FC" w:rsidRPr="00F62FFF" w:rsidRDefault="00DF22FC" w:rsidP="00DF22FC">
      <w:pPr>
        <w:jc w:val="both"/>
        <w:rPr>
          <w:rFonts w:ascii="Arial" w:hAnsi="Arial" w:cs="Arial"/>
          <w:sz w:val="20"/>
          <w:szCs w:val="20"/>
          <w:lang w:val="en-GB"/>
        </w:rPr>
      </w:pPr>
      <w:r w:rsidRPr="00F62FFF">
        <w:rPr>
          <w:rFonts w:ascii="Arial" w:hAnsi="Arial"/>
          <w:color w:val="000000"/>
          <w:spacing w:val="-2"/>
          <w:sz w:val="20"/>
          <w:lang w:val="en-GB"/>
        </w:rPr>
        <w:t xml:space="preserve">The </w:t>
      </w:r>
      <w:proofErr w:type="spellStart"/>
      <w:r w:rsidRPr="00F62FFF">
        <w:rPr>
          <w:rFonts w:ascii="Arial" w:hAnsi="Arial"/>
          <w:color w:val="000000"/>
          <w:spacing w:val="-2"/>
          <w:sz w:val="20"/>
          <w:lang w:val="en-GB"/>
        </w:rPr>
        <w:t>Piaggio</w:t>
      </w:r>
      <w:proofErr w:type="spellEnd"/>
      <w:r w:rsidRPr="00F62FFF">
        <w:rPr>
          <w:rFonts w:ascii="Arial" w:hAnsi="Arial"/>
          <w:color w:val="000000"/>
          <w:spacing w:val="-2"/>
          <w:sz w:val="20"/>
          <w:lang w:val="en-GB"/>
        </w:rPr>
        <w:t xml:space="preserve"> Group product range includes scooters, mopeds and motorcycles from 50 to 1,200 cc marketed </w:t>
      </w:r>
      <w:r w:rsidRPr="00F62FFF">
        <w:rPr>
          <w:rFonts w:ascii="Arial" w:hAnsi="Arial"/>
          <w:color w:val="000000"/>
          <w:sz w:val="20"/>
          <w:lang w:val="en-GB"/>
        </w:rPr>
        <w:t xml:space="preserve">under the </w:t>
      </w:r>
      <w:proofErr w:type="spellStart"/>
      <w:r w:rsidRPr="00F62FFF">
        <w:rPr>
          <w:rFonts w:ascii="Arial" w:hAnsi="Arial"/>
          <w:color w:val="000000"/>
          <w:sz w:val="20"/>
          <w:lang w:val="en-GB"/>
        </w:rPr>
        <w:t>Piaggio</w:t>
      </w:r>
      <w:proofErr w:type="spellEnd"/>
      <w:r w:rsidRPr="00F62FFF">
        <w:rPr>
          <w:rFonts w:ascii="Arial" w:hAnsi="Arial"/>
          <w:color w:val="000000"/>
          <w:sz w:val="20"/>
          <w:lang w:val="en-GB"/>
        </w:rPr>
        <w:t xml:space="preserve">, </w:t>
      </w:r>
      <w:proofErr w:type="spellStart"/>
      <w:r w:rsidRPr="00F62FFF">
        <w:rPr>
          <w:rFonts w:ascii="Arial" w:hAnsi="Arial"/>
          <w:color w:val="000000"/>
          <w:sz w:val="20"/>
          <w:lang w:val="en-GB"/>
        </w:rPr>
        <w:t>Vespa</w:t>
      </w:r>
      <w:proofErr w:type="spellEnd"/>
      <w:r w:rsidRPr="00F62FFF">
        <w:rPr>
          <w:rFonts w:ascii="Arial" w:hAnsi="Arial"/>
          <w:color w:val="000000"/>
          <w:sz w:val="20"/>
          <w:lang w:val="en-GB"/>
        </w:rPr>
        <w:t xml:space="preserve">, </w:t>
      </w:r>
      <w:proofErr w:type="spellStart"/>
      <w:r w:rsidRPr="00F62FFF">
        <w:rPr>
          <w:rFonts w:ascii="Arial" w:hAnsi="Arial"/>
          <w:color w:val="000000"/>
          <w:sz w:val="20"/>
          <w:lang w:val="en-GB"/>
        </w:rPr>
        <w:t>Gilera</w:t>
      </w:r>
      <w:proofErr w:type="spellEnd"/>
      <w:r w:rsidRPr="00F62FFF">
        <w:rPr>
          <w:rFonts w:ascii="Arial" w:hAnsi="Arial"/>
          <w:color w:val="000000"/>
          <w:sz w:val="20"/>
          <w:lang w:val="en-GB"/>
        </w:rPr>
        <w:t xml:space="preserve">, </w:t>
      </w:r>
      <w:proofErr w:type="spellStart"/>
      <w:r w:rsidRPr="00F62FFF">
        <w:rPr>
          <w:rFonts w:ascii="Arial" w:hAnsi="Arial"/>
          <w:color w:val="000000"/>
          <w:sz w:val="20"/>
          <w:lang w:val="en-GB"/>
        </w:rPr>
        <w:t>Aprilia</w:t>
      </w:r>
      <w:proofErr w:type="spellEnd"/>
      <w:r w:rsidRPr="00F62FFF">
        <w:rPr>
          <w:rFonts w:ascii="Arial" w:hAnsi="Arial"/>
          <w:color w:val="000000"/>
          <w:sz w:val="20"/>
          <w:lang w:val="en-GB"/>
        </w:rPr>
        <w:t xml:space="preserve">, Moto </w:t>
      </w:r>
      <w:proofErr w:type="spellStart"/>
      <w:r w:rsidRPr="00F62FFF">
        <w:rPr>
          <w:rFonts w:ascii="Arial" w:hAnsi="Arial"/>
          <w:color w:val="000000"/>
          <w:sz w:val="20"/>
          <w:lang w:val="en-GB"/>
        </w:rPr>
        <w:t>Guzzi</w:t>
      </w:r>
      <w:proofErr w:type="spellEnd"/>
      <w:r w:rsidRPr="00F62FFF">
        <w:rPr>
          <w:rFonts w:ascii="Arial" w:hAnsi="Arial"/>
          <w:color w:val="000000"/>
          <w:sz w:val="20"/>
          <w:lang w:val="en-GB"/>
        </w:rPr>
        <w:t xml:space="preserve">, </w:t>
      </w:r>
      <w:proofErr w:type="spellStart"/>
      <w:r w:rsidRPr="00F62FFF">
        <w:rPr>
          <w:rFonts w:ascii="Arial" w:hAnsi="Arial"/>
          <w:color w:val="000000"/>
          <w:sz w:val="20"/>
          <w:lang w:val="en-GB"/>
        </w:rPr>
        <w:t>Derbi</w:t>
      </w:r>
      <w:proofErr w:type="spellEnd"/>
      <w:r w:rsidRPr="00F62FFF">
        <w:rPr>
          <w:rFonts w:ascii="Arial" w:hAnsi="Arial"/>
          <w:color w:val="000000"/>
          <w:sz w:val="20"/>
          <w:lang w:val="en-GB"/>
        </w:rPr>
        <w:t xml:space="preserve"> and </w:t>
      </w:r>
      <w:proofErr w:type="spellStart"/>
      <w:r w:rsidRPr="00F62FFF">
        <w:rPr>
          <w:rFonts w:ascii="Arial" w:hAnsi="Arial"/>
          <w:color w:val="000000"/>
          <w:sz w:val="20"/>
          <w:lang w:val="en-GB"/>
        </w:rPr>
        <w:t>Scarabeo</w:t>
      </w:r>
      <w:proofErr w:type="spellEnd"/>
      <w:r w:rsidRPr="00F62FFF">
        <w:rPr>
          <w:rFonts w:ascii="Arial" w:hAnsi="Arial"/>
          <w:color w:val="000000"/>
          <w:sz w:val="20"/>
          <w:lang w:val="en-GB"/>
        </w:rPr>
        <w:t xml:space="preserve"> brands. The Group also operates </w:t>
      </w:r>
      <w:r w:rsidRPr="00F62FFF">
        <w:rPr>
          <w:rFonts w:ascii="Arial" w:hAnsi="Arial"/>
          <w:color w:val="000000"/>
          <w:spacing w:val="-1"/>
          <w:sz w:val="20"/>
          <w:lang w:val="en-GB"/>
        </w:rPr>
        <w:t xml:space="preserve">in the three- and four-wheel light transport sector with its Ape, Porter and </w:t>
      </w:r>
      <w:proofErr w:type="spellStart"/>
      <w:r w:rsidRPr="00F62FFF">
        <w:rPr>
          <w:rFonts w:ascii="Arial" w:hAnsi="Arial"/>
          <w:color w:val="000000"/>
          <w:spacing w:val="-1"/>
          <w:sz w:val="20"/>
          <w:lang w:val="en-GB"/>
        </w:rPr>
        <w:t>Quargo</w:t>
      </w:r>
      <w:proofErr w:type="spellEnd"/>
      <w:r w:rsidRPr="00F62FFF">
        <w:rPr>
          <w:rFonts w:ascii="Arial" w:hAnsi="Arial"/>
          <w:color w:val="000000"/>
          <w:spacing w:val="-1"/>
          <w:sz w:val="20"/>
          <w:lang w:val="en-GB"/>
        </w:rPr>
        <w:t xml:space="preserve"> ranges of commercial </w:t>
      </w:r>
      <w:r w:rsidRPr="00F62FFF">
        <w:rPr>
          <w:rFonts w:ascii="Arial" w:hAnsi="Arial"/>
          <w:color w:val="000000"/>
          <w:sz w:val="20"/>
          <w:lang w:val="en-GB"/>
        </w:rPr>
        <w:t xml:space="preserve">vehicles. </w:t>
      </w:r>
      <w:proofErr w:type="gramStart"/>
      <w:r w:rsidRPr="00F62FFF">
        <w:rPr>
          <w:rFonts w:ascii="Arial" w:hAnsi="Arial" w:cs="Arial"/>
          <w:sz w:val="20"/>
          <w:szCs w:val="20"/>
          <w:lang w:val="en-GB"/>
        </w:rPr>
        <w:t>(Ape Truck).</w:t>
      </w:r>
      <w:proofErr w:type="gramEnd"/>
      <w:r w:rsidRPr="00F62FFF">
        <w:rPr>
          <w:rFonts w:ascii="Arial" w:hAnsi="Arial" w:cs="Arial"/>
          <w:sz w:val="20"/>
          <w:szCs w:val="20"/>
          <w:lang w:val="en-GB"/>
        </w:rPr>
        <w:t xml:space="preserve">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brand portfolio contains some of the most distinguished and historic names in the two-wheeler industry, from </w:t>
      </w:r>
      <w:proofErr w:type="spellStart"/>
      <w:r w:rsidRPr="00F62FFF">
        <w:rPr>
          <w:rFonts w:ascii="Arial" w:hAnsi="Arial" w:cs="Arial"/>
          <w:sz w:val="20"/>
          <w:szCs w:val="20"/>
          <w:lang w:val="en-GB"/>
        </w:rPr>
        <w:t>Gilera</w:t>
      </w:r>
      <w:proofErr w:type="spellEnd"/>
      <w:r w:rsidRPr="00F62FFF">
        <w:rPr>
          <w:rFonts w:ascii="Arial" w:hAnsi="Arial" w:cs="Arial"/>
          <w:sz w:val="20"/>
          <w:szCs w:val="20"/>
          <w:lang w:val="en-GB"/>
        </w:rPr>
        <w:t xml:space="preserve"> (founded in 1909) and Moto </w:t>
      </w:r>
      <w:proofErr w:type="spellStart"/>
      <w:r w:rsidRPr="00F62FFF">
        <w:rPr>
          <w:rFonts w:ascii="Arial" w:hAnsi="Arial" w:cs="Arial"/>
          <w:sz w:val="20"/>
          <w:szCs w:val="20"/>
          <w:lang w:val="en-GB"/>
        </w:rPr>
        <w:t>Guzzi</w:t>
      </w:r>
      <w:proofErr w:type="spellEnd"/>
      <w:r w:rsidRPr="00F62FFF">
        <w:rPr>
          <w:rFonts w:ascii="Arial" w:hAnsi="Arial" w:cs="Arial"/>
          <w:sz w:val="20"/>
          <w:szCs w:val="20"/>
          <w:lang w:val="en-GB"/>
        </w:rPr>
        <w:t xml:space="preserve"> (founded in 1921) to </w:t>
      </w:r>
      <w:proofErr w:type="spellStart"/>
      <w:r w:rsidRPr="00F62FFF">
        <w:rPr>
          <w:rFonts w:ascii="Arial" w:hAnsi="Arial" w:cs="Arial"/>
          <w:sz w:val="20"/>
          <w:szCs w:val="20"/>
          <w:lang w:val="en-GB"/>
        </w:rPr>
        <w:t>Aprilia</w:t>
      </w:r>
      <w:proofErr w:type="spellEnd"/>
      <w:r w:rsidRPr="00F62FFF">
        <w:rPr>
          <w:rFonts w:ascii="Arial" w:hAnsi="Arial" w:cs="Arial"/>
          <w:sz w:val="20"/>
          <w:szCs w:val="20"/>
          <w:lang w:val="en-GB"/>
        </w:rPr>
        <w:t xml:space="preserve"> (which in just over twenty years has established itself as the most successful Italian and European </w:t>
      </w:r>
      <w:r>
        <w:rPr>
          <w:rFonts w:ascii="Arial" w:hAnsi="Arial" w:cs="Arial"/>
          <w:sz w:val="20"/>
          <w:szCs w:val="20"/>
          <w:lang w:val="en-GB"/>
        </w:rPr>
        <w:t>vehicle manufacturer</w:t>
      </w:r>
      <w:r w:rsidRPr="00F62FFF">
        <w:rPr>
          <w:rFonts w:ascii="Arial" w:hAnsi="Arial" w:cs="Arial"/>
          <w:sz w:val="20"/>
          <w:szCs w:val="20"/>
          <w:lang w:val="en-GB"/>
        </w:rPr>
        <w:t xml:space="preserve"> in the world motor</w:t>
      </w:r>
      <w:r>
        <w:rPr>
          <w:rFonts w:ascii="Arial" w:hAnsi="Arial" w:cs="Arial"/>
          <w:sz w:val="20"/>
          <w:szCs w:val="20"/>
          <w:lang w:val="en-GB"/>
        </w:rPr>
        <w:t>cycling</w:t>
      </w:r>
      <w:r w:rsidRPr="00F62FFF">
        <w:rPr>
          <w:rFonts w:ascii="Arial" w:hAnsi="Arial" w:cs="Arial"/>
          <w:sz w:val="20"/>
          <w:szCs w:val="20"/>
          <w:lang w:val="en-GB"/>
        </w:rPr>
        <w:t xml:space="preserve"> championships) and </w:t>
      </w:r>
      <w:proofErr w:type="spellStart"/>
      <w:r w:rsidRPr="00F62FFF">
        <w:rPr>
          <w:rFonts w:ascii="Arial" w:hAnsi="Arial" w:cs="Arial"/>
          <w:sz w:val="20"/>
          <w:szCs w:val="20"/>
          <w:lang w:val="en-GB"/>
        </w:rPr>
        <w:t>Vespa</w:t>
      </w:r>
      <w:proofErr w:type="spellEnd"/>
      <w:r w:rsidRPr="00F62FFF">
        <w:rPr>
          <w:rFonts w:ascii="Arial" w:hAnsi="Arial" w:cs="Arial"/>
          <w:sz w:val="20"/>
          <w:szCs w:val="20"/>
          <w:lang w:val="en-GB"/>
        </w:rPr>
        <w:t xml:space="preserve">, the extraordinary </w:t>
      </w:r>
      <w:r>
        <w:rPr>
          <w:rFonts w:ascii="Arial" w:hAnsi="Arial" w:cs="Arial"/>
          <w:sz w:val="20"/>
          <w:szCs w:val="20"/>
          <w:lang w:val="en-GB"/>
        </w:rPr>
        <w:t xml:space="preserve">two-wheeler that has come to be </w:t>
      </w:r>
      <w:r w:rsidRPr="00F62FFF">
        <w:rPr>
          <w:rFonts w:ascii="Arial" w:hAnsi="Arial" w:cs="Arial"/>
          <w:sz w:val="20"/>
          <w:szCs w:val="20"/>
          <w:lang w:val="en-GB"/>
        </w:rPr>
        <w:t xml:space="preserve">regarded as “the” scooter, </w:t>
      </w:r>
      <w:r>
        <w:rPr>
          <w:rFonts w:ascii="Arial" w:hAnsi="Arial" w:cs="Arial"/>
          <w:sz w:val="20"/>
          <w:szCs w:val="20"/>
          <w:lang w:val="en-GB"/>
        </w:rPr>
        <w:t xml:space="preserve">which, </w:t>
      </w:r>
      <w:r w:rsidRPr="00F62FFF">
        <w:rPr>
          <w:rFonts w:ascii="Arial" w:hAnsi="Arial" w:cs="Arial"/>
          <w:sz w:val="20"/>
          <w:szCs w:val="20"/>
          <w:lang w:val="en-GB"/>
        </w:rPr>
        <w:t>with more than 17 million vehicles produced since it made its debut in 1946, is a</w:t>
      </w:r>
      <w:r>
        <w:rPr>
          <w:rFonts w:ascii="Arial" w:hAnsi="Arial" w:cs="Arial"/>
          <w:sz w:val="20"/>
          <w:szCs w:val="20"/>
          <w:lang w:val="en-GB"/>
        </w:rPr>
        <w:t>n incredibly long-lived</w:t>
      </w:r>
      <w:r w:rsidRPr="00F62FFF">
        <w:rPr>
          <w:rFonts w:ascii="Arial" w:hAnsi="Arial" w:cs="Arial"/>
          <w:sz w:val="20"/>
          <w:szCs w:val="20"/>
          <w:lang w:val="en-GB"/>
        </w:rPr>
        <w:t xml:space="preserve"> market success as well as one of the best known icons of </w:t>
      </w:r>
      <w:r>
        <w:rPr>
          <w:rFonts w:ascii="Arial" w:hAnsi="Arial" w:cs="Arial"/>
          <w:sz w:val="20"/>
          <w:szCs w:val="20"/>
          <w:lang w:val="en-GB"/>
        </w:rPr>
        <w:t xml:space="preserve">Italian </w:t>
      </w:r>
      <w:r w:rsidRPr="00F62FFF">
        <w:rPr>
          <w:rFonts w:ascii="Arial" w:hAnsi="Arial" w:cs="Arial"/>
          <w:sz w:val="20"/>
          <w:szCs w:val="20"/>
          <w:lang w:val="en-GB"/>
        </w:rPr>
        <w:t xml:space="preserve">style and technology </w:t>
      </w:r>
      <w:r>
        <w:rPr>
          <w:rFonts w:ascii="Arial" w:hAnsi="Arial" w:cs="Arial"/>
          <w:sz w:val="20"/>
          <w:szCs w:val="20"/>
          <w:lang w:val="en-GB"/>
        </w:rPr>
        <w:t xml:space="preserve">in </w:t>
      </w:r>
      <w:r w:rsidRPr="00F62FFF">
        <w:rPr>
          <w:rFonts w:ascii="Arial" w:hAnsi="Arial" w:cs="Arial"/>
          <w:sz w:val="20"/>
          <w:szCs w:val="20"/>
          <w:lang w:val="en-GB"/>
        </w:rPr>
        <w:t>the world.</w:t>
      </w:r>
    </w:p>
    <w:p w:rsidR="00DF22FC" w:rsidRPr="00F62FFF" w:rsidRDefault="00DF22FC" w:rsidP="00DF22FC">
      <w:pPr>
        <w:jc w:val="both"/>
        <w:rPr>
          <w:rFonts w:ascii="Arial" w:hAnsi="Arial" w:cs="Arial"/>
          <w:sz w:val="20"/>
          <w:szCs w:val="20"/>
          <w:lang w:val="en-GB"/>
        </w:rPr>
      </w:pPr>
    </w:p>
    <w:p w:rsidR="00DF22FC" w:rsidRPr="00F62FFF" w:rsidRDefault="00DF22FC" w:rsidP="00DF22FC">
      <w:pPr>
        <w:jc w:val="both"/>
        <w:rPr>
          <w:rFonts w:ascii="Arial" w:hAnsi="Arial" w:cs="Arial"/>
          <w:sz w:val="20"/>
          <w:szCs w:val="20"/>
          <w:lang w:val="en-GB"/>
        </w:rPr>
      </w:pPr>
      <w:r w:rsidRPr="00F62FFF">
        <w:rPr>
          <w:rFonts w:ascii="Arial" w:hAnsi="Arial" w:cs="Arial"/>
          <w:sz w:val="20"/>
          <w:szCs w:val="20"/>
          <w:lang w:val="en-GB"/>
        </w:rPr>
        <w:t xml:space="preserve">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is </w:t>
      </w:r>
      <w:r>
        <w:rPr>
          <w:rFonts w:ascii="Arial" w:hAnsi="Arial" w:cs="Arial"/>
          <w:sz w:val="20"/>
          <w:szCs w:val="20"/>
          <w:lang w:val="en-GB"/>
        </w:rPr>
        <w:t>headquartered</w:t>
      </w:r>
      <w:r w:rsidRPr="00F62FFF">
        <w:rPr>
          <w:rFonts w:ascii="Arial" w:hAnsi="Arial" w:cs="Arial"/>
          <w:sz w:val="20"/>
          <w:szCs w:val="20"/>
          <w:lang w:val="en-GB"/>
        </w:rPr>
        <w:t xml:space="preserve"> in </w:t>
      </w:r>
      <w:proofErr w:type="spellStart"/>
      <w:r w:rsidRPr="00F62FFF">
        <w:rPr>
          <w:rFonts w:ascii="Arial" w:hAnsi="Arial" w:cs="Arial"/>
          <w:sz w:val="20"/>
          <w:szCs w:val="20"/>
          <w:lang w:val="en-GB"/>
        </w:rPr>
        <w:t>Pontedera</w:t>
      </w:r>
      <w:proofErr w:type="spellEnd"/>
      <w:r w:rsidRPr="00F62FFF">
        <w:rPr>
          <w:rFonts w:ascii="Arial" w:hAnsi="Arial" w:cs="Arial"/>
          <w:sz w:val="20"/>
          <w:szCs w:val="20"/>
          <w:lang w:val="en-GB"/>
        </w:rPr>
        <w:t xml:space="preserve"> (Pisa, Italy) </w:t>
      </w:r>
      <w:r>
        <w:rPr>
          <w:rFonts w:ascii="Arial" w:hAnsi="Arial" w:cs="Arial"/>
          <w:sz w:val="20"/>
          <w:szCs w:val="20"/>
          <w:lang w:val="en-GB"/>
        </w:rPr>
        <w:t>and has</w:t>
      </w:r>
      <w:r w:rsidRPr="00F62FFF">
        <w:rPr>
          <w:rFonts w:ascii="Arial" w:hAnsi="Arial" w:cs="Arial"/>
          <w:sz w:val="20"/>
          <w:szCs w:val="20"/>
          <w:lang w:val="en-GB"/>
        </w:rPr>
        <w:t xml:space="preserve"> production plants in: </w:t>
      </w:r>
      <w:proofErr w:type="spellStart"/>
      <w:r w:rsidRPr="00F62FFF">
        <w:rPr>
          <w:rFonts w:ascii="Arial" w:hAnsi="Arial" w:cs="Arial"/>
          <w:sz w:val="20"/>
          <w:szCs w:val="20"/>
          <w:lang w:val="en-GB"/>
        </w:rPr>
        <w:t>Pontedera</w:t>
      </w:r>
      <w:proofErr w:type="spellEnd"/>
      <w:r w:rsidRPr="00F62FFF">
        <w:rPr>
          <w:rFonts w:ascii="Arial" w:hAnsi="Arial" w:cs="Arial"/>
          <w:sz w:val="20"/>
          <w:szCs w:val="20"/>
          <w:lang w:val="en-GB"/>
        </w:rPr>
        <w:t xml:space="preserve"> (Pisa), which produce</w:t>
      </w:r>
      <w:r>
        <w:rPr>
          <w:rFonts w:ascii="Arial" w:hAnsi="Arial" w:cs="Arial"/>
          <w:sz w:val="20"/>
          <w:szCs w:val="20"/>
          <w:lang w:val="en-GB"/>
        </w:rPr>
        <w:t>s</w:t>
      </w:r>
      <w:r w:rsidRPr="00F62FFF">
        <w:rPr>
          <w:rFonts w:ascii="Arial" w:hAnsi="Arial" w:cs="Arial"/>
          <w:sz w:val="20"/>
          <w:szCs w:val="20"/>
          <w:lang w:val="en-GB"/>
        </w:rPr>
        <w:t xml:space="preserv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w:t>
      </w:r>
      <w:proofErr w:type="spellStart"/>
      <w:r w:rsidRPr="00F62FFF">
        <w:rPr>
          <w:rFonts w:ascii="Arial" w:hAnsi="Arial" w:cs="Arial"/>
          <w:sz w:val="20"/>
          <w:szCs w:val="20"/>
          <w:lang w:val="en-GB"/>
        </w:rPr>
        <w:t>Vespa</w:t>
      </w:r>
      <w:proofErr w:type="spellEnd"/>
      <w:r w:rsidRPr="00F62FFF">
        <w:rPr>
          <w:rFonts w:ascii="Arial" w:hAnsi="Arial" w:cs="Arial"/>
          <w:sz w:val="20"/>
          <w:szCs w:val="20"/>
          <w:lang w:val="en-GB"/>
        </w:rPr>
        <w:t xml:space="preserve"> and </w:t>
      </w:r>
      <w:proofErr w:type="spellStart"/>
      <w:r w:rsidRPr="00F62FFF">
        <w:rPr>
          <w:rFonts w:ascii="Arial" w:hAnsi="Arial" w:cs="Arial"/>
          <w:sz w:val="20"/>
          <w:szCs w:val="20"/>
          <w:lang w:val="en-GB"/>
        </w:rPr>
        <w:t>Gilera</w:t>
      </w:r>
      <w:proofErr w:type="spellEnd"/>
      <w:r w:rsidRPr="00F62FFF">
        <w:rPr>
          <w:rFonts w:ascii="Arial" w:hAnsi="Arial" w:cs="Arial"/>
          <w:sz w:val="20"/>
          <w:szCs w:val="20"/>
          <w:lang w:val="en-GB"/>
        </w:rPr>
        <w:t xml:space="preserve"> branded two-wheelers, light transport vehicles for the European market and engines for scooters and motorcycles; </w:t>
      </w:r>
      <w:proofErr w:type="spellStart"/>
      <w:r w:rsidRPr="00F62FFF">
        <w:rPr>
          <w:rFonts w:ascii="Arial" w:hAnsi="Arial" w:cs="Arial"/>
          <w:sz w:val="20"/>
          <w:szCs w:val="20"/>
          <w:lang w:val="en-GB"/>
        </w:rPr>
        <w:t>Noale</w:t>
      </w:r>
      <w:proofErr w:type="spellEnd"/>
      <w:r w:rsidRPr="00F62FFF">
        <w:rPr>
          <w:rFonts w:ascii="Arial" w:hAnsi="Arial" w:cs="Arial"/>
          <w:sz w:val="20"/>
          <w:szCs w:val="20"/>
          <w:lang w:val="en-GB"/>
        </w:rPr>
        <w:t xml:space="preserve"> (Venice), a technical centre for the development of motorcycles and the </w:t>
      </w:r>
      <w:r>
        <w:rPr>
          <w:rFonts w:ascii="Arial" w:hAnsi="Arial" w:cs="Arial"/>
          <w:sz w:val="20"/>
          <w:szCs w:val="20"/>
          <w:lang w:val="en-GB"/>
        </w:rPr>
        <w:t>base</w:t>
      </w:r>
      <w:r w:rsidRPr="00F62FFF">
        <w:rPr>
          <w:rFonts w:ascii="Arial" w:hAnsi="Arial" w:cs="Arial"/>
          <w:sz w:val="20"/>
          <w:szCs w:val="20"/>
          <w:lang w:val="en-GB"/>
        </w:rPr>
        <w:t xml:space="preserve"> of </w:t>
      </w:r>
      <w:proofErr w:type="spellStart"/>
      <w:r w:rsidRPr="00F62FFF">
        <w:rPr>
          <w:rFonts w:ascii="Arial" w:hAnsi="Arial" w:cs="Arial"/>
          <w:sz w:val="20"/>
          <w:szCs w:val="20"/>
          <w:lang w:val="en-GB"/>
        </w:rPr>
        <w:t>Aprilia</w:t>
      </w:r>
      <w:proofErr w:type="spellEnd"/>
      <w:r w:rsidRPr="00F62FFF">
        <w:rPr>
          <w:rFonts w:ascii="Arial" w:hAnsi="Arial" w:cs="Arial"/>
          <w:sz w:val="20"/>
          <w:szCs w:val="20"/>
          <w:lang w:val="en-GB"/>
        </w:rPr>
        <w:t xml:space="preserve"> Racing; </w:t>
      </w:r>
      <w:proofErr w:type="spellStart"/>
      <w:r w:rsidRPr="00F62FFF">
        <w:rPr>
          <w:rFonts w:ascii="Arial" w:hAnsi="Arial" w:cs="Arial"/>
          <w:sz w:val="20"/>
          <w:szCs w:val="20"/>
          <w:lang w:val="en-GB"/>
        </w:rPr>
        <w:t>Scorzè</w:t>
      </w:r>
      <w:proofErr w:type="spellEnd"/>
      <w:r w:rsidRPr="00F62FFF">
        <w:rPr>
          <w:rFonts w:ascii="Arial" w:hAnsi="Arial" w:cs="Arial"/>
          <w:sz w:val="20"/>
          <w:szCs w:val="20"/>
          <w:lang w:val="en-GB"/>
        </w:rPr>
        <w:t xml:space="preserve"> (Venice), </w:t>
      </w:r>
      <w:r w:rsidRPr="00F62FFF">
        <w:rPr>
          <w:rFonts w:ascii="Arial" w:hAnsi="Arial"/>
          <w:color w:val="000000"/>
          <w:spacing w:val="4"/>
          <w:sz w:val="20"/>
          <w:lang w:val="en-GB"/>
        </w:rPr>
        <w:t xml:space="preserve">which produces </w:t>
      </w:r>
      <w:proofErr w:type="spellStart"/>
      <w:r w:rsidRPr="00F62FFF">
        <w:rPr>
          <w:rFonts w:ascii="Arial" w:hAnsi="Arial"/>
          <w:color w:val="000000"/>
          <w:spacing w:val="4"/>
          <w:sz w:val="20"/>
          <w:lang w:val="en-GB"/>
        </w:rPr>
        <w:t>Aprilia</w:t>
      </w:r>
      <w:proofErr w:type="spellEnd"/>
      <w:r w:rsidRPr="00F62FFF">
        <w:rPr>
          <w:rFonts w:ascii="Arial" w:hAnsi="Arial"/>
          <w:color w:val="000000"/>
          <w:spacing w:val="4"/>
          <w:sz w:val="20"/>
          <w:lang w:val="en-GB"/>
        </w:rPr>
        <w:t xml:space="preserve"> </w:t>
      </w:r>
      <w:r>
        <w:rPr>
          <w:rFonts w:ascii="Arial" w:hAnsi="Arial"/>
          <w:color w:val="000000"/>
          <w:spacing w:val="4"/>
          <w:sz w:val="20"/>
          <w:lang w:val="en-GB"/>
        </w:rPr>
        <w:t xml:space="preserve">and </w:t>
      </w:r>
      <w:proofErr w:type="spellStart"/>
      <w:r>
        <w:rPr>
          <w:rFonts w:ascii="Arial" w:hAnsi="Arial"/>
          <w:color w:val="000000"/>
          <w:spacing w:val="4"/>
          <w:sz w:val="20"/>
          <w:lang w:val="en-GB"/>
        </w:rPr>
        <w:t>Scarabeo</w:t>
      </w:r>
      <w:proofErr w:type="spellEnd"/>
      <w:r>
        <w:rPr>
          <w:rFonts w:ascii="Arial" w:hAnsi="Arial"/>
          <w:color w:val="000000"/>
          <w:spacing w:val="4"/>
          <w:sz w:val="20"/>
          <w:lang w:val="en-GB"/>
        </w:rPr>
        <w:t xml:space="preserve"> branded two-wheel</w:t>
      </w:r>
      <w:r w:rsidRPr="00F62FFF">
        <w:rPr>
          <w:rFonts w:ascii="Arial" w:hAnsi="Arial"/>
          <w:color w:val="000000"/>
          <w:spacing w:val="4"/>
          <w:sz w:val="20"/>
          <w:lang w:val="en-GB"/>
        </w:rPr>
        <w:t xml:space="preserve"> </w:t>
      </w:r>
      <w:r w:rsidRPr="00F62FFF">
        <w:rPr>
          <w:rFonts w:ascii="Arial" w:hAnsi="Arial"/>
          <w:color w:val="000000"/>
          <w:spacing w:val="-1"/>
          <w:sz w:val="20"/>
          <w:lang w:val="en-GB"/>
        </w:rPr>
        <w:t xml:space="preserve">vehicles; </w:t>
      </w:r>
      <w:proofErr w:type="spellStart"/>
      <w:r w:rsidRPr="00F62FFF">
        <w:rPr>
          <w:rFonts w:ascii="Arial" w:hAnsi="Arial"/>
          <w:color w:val="000000"/>
          <w:spacing w:val="-1"/>
          <w:sz w:val="20"/>
          <w:lang w:val="en-GB"/>
        </w:rPr>
        <w:t>Mandello</w:t>
      </w:r>
      <w:proofErr w:type="spellEnd"/>
      <w:r w:rsidRPr="00F62FFF">
        <w:rPr>
          <w:rFonts w:ascii="Arial" w:hAnsi="Arial"/>
          <w:color w:val="000000"/>
          <w:spacing w:val="-1"/>
          <w:sz w:val="20"/>
          <w:lang w:val="en-GB"/>
        </w:rPr>
        <w:t xml:space="preserve"> del </w:t>
      </w:r>
      <w:proofErr w:type="spellStart"/>
      <w:r w:rsidRPr="00F62FFF">
        <w:rPr>
          <w:rFonts w:ascii="Arial" w:hAnsi="Arial"/>
          <w:color w:val="000000"/>
          <w:spacing w:val="-1"/>
          <w:sz w:val="20"/>
          <w:lang w:val="en-GB"/>
        </w:rPr>
        <w:t>Lario</w:t>
      </w:r>
      <w:proofErr w:type="spellEnd"/>
      <w:r w:rsidRPr="00F62FFF">
        <w:rPr>
          <w:rFonts w:ascii="Arial" w:hAnsi="Arial"/>
          <w:color w:val="000000"/>
          <w:spacing w:val="-1"/>
          <w:sz w:val="20"/>
          <w:lang w:val="en-GB"/>
        </w:rPr>
        <w:t xml:space="preserve"> (Lecco, Italy), which produces Moto </w:t>
      </w:r>
      <w:proofErr w:type="spellStart"/>
      <w:r w:rsidRPr="00F62FFF">
        <w:rPr>
          <w:rFonts w:ascii="Arial" w:hAnsi="Arial"/>
          <w:color w:val="000000"/>
          <w:spacing w:val="-1"/>
          <w:sz w:val="20"/>
          <w:lang w:val="en-GB"/>
        </w:rPr>
        <w:t>Guzzi</w:t>
      </w:r>
      <w:proofErr w:type="spellEnd"/>
      <w:r w:rsidRPr="00F62FFF">
        <w:rPr>
          <w:rFonts w:ascii="Arial" w:hAnsi="Arial"/>
          <w:color w:val="000000"/>
          <w:spacing w:val="-1"/>
          <w:sz w:val="20"/>
          <w:lang w:val="en-GB"/>
        </w:rPr>
        <w:t xml:space="preserve"> vehicles and engines</w:t>
      </w:r>
      <w:r w:rsidRPr="00F62FFF">
        <w:rPr>
          <w:rFonts w:ascii="Arial" w:hAnsi="Arial" w:cs="Arial"/>
          <w:sz w:val="20"/>
          <w:szCs w:val="20"/>
          <w:lang w:val="en-GB"/>
        </w:rPr>
        <w:t xml:space="preserve">; </w:t>
      </w:r>
      <w:proofErr w:type="spellStart"/>
      <w:r w:rsidRPr="00F62FFF">
        <w:rPr>
          <w:rFonts w:ascii="Arial" w:hAnsi="Arial" w:cs="Arial"/>
          <w:sz w:val="20"/>
          <w:szCs w:val="20"/>
          <w:lang w:val="en-GB"/>
        </w:rPr>
        <w:t>Martorelles</w:t>
      </w:r>
      <w:proofErr w:type="spellEnd"/>
      <w:r w:rsidRPr="00F62FFF">
        <w:rPr>
          <w:rFonts w:ascii="Arial" w:hAnsi="Arial" w:cs="Arial"/>
          <w:sz w:val="20"/>
          <w:szCs w:val="20"/>
          <w:lang w:val="en-GB"/>
        </w:rPr>
        <w:t xml:space="preserve"> (Barcelona, Spain)</w:t>
      </w:r>
      <w:r>
        <w:rPr>
          <w:rFonts w:ascii="Arial" w:hAnsi="Arial" w:cs="Arial"/>
          <w:sz w:val="20"/>
          <w:szCs w:val="20"/>
          <w:lang w:val="en-GB"/>
        </w:rPr>
        <w:t>,</w:t>
      </w:r>
      <w:r w:rsidRPr="00F62FFF">
        <w:rPr>
          <w:rFonts w:ascii="Arial" w:hAnsi="Arial" w:cs="Arial"/>
          <w:sz w:val="20"/>
          <w:szCs w:val="20"/>
          <w:lang w:val="en-GB"/>
        </w:rPr>
        <w:t xml:space="preserve"> producing </w:t>
      </w:r>
      <w:proofErr w:type="spellStart"/>
      <w:r w:rsidRPr="00F62FFF">
        <w:rPr>
          <w:rFonts w:ascii="Arial" w:hAnsi="Arial" w:cs="Arial"/>
          <w:sz w:val="20"/>
          <w:szCs w:val="20"/>
          <w:lang w:val="en-GB"/>
        </w:rPr>
        <w:t>Derbi</w:t>
      </w:r>
      <w:proofErr w:type="spellEnd"/>
      <w:r w:rsidRPr="00F62FFF">
        <w:rPr>
          <w:rFonts w:ascii="Arial" w:hAnsi="Arial" w:cs="Arial"/>
          <w:sz w:val="20"/>
          <w:szCs w:val="20"/>
          <w:lang w:val="en-GB"/>
        </w:rPr>
        <w:t xml:space="preserve"> vehicles; </w:t>
      </w:r>
      <w:proofErr w:type="spellStart"/>
      <w:r w:rsidRPr="00F62FFF">
        <w:rPr>
          <w:rFonts w:ascii="Arial" w:hAnsi="Arial" w:cs="Arial"/>
          <w:sz w:val="20"/>
          <w:szCs w:val="20"/>
          <w:lang w:val="en-GB"/>
        </w:rPr>
        <w:t>Baramati</w:t>
      </w:r>
      <w:proofErr w:type="spellEnd"/>
      <w:r w:rsidRPr="00F62FFF">
        <w:rPr>
          <w:rFonts w:ascii="Arial" w:hAnsi="Arial" w:cs="Arial"/>
          <w:sz w:val="20"/>
          <w:szCs w:val="20"/>
          <w:lang w:val="en-GB"/>
        </w:rPr>
        <w:t xml:space="preserve"> (in the Indian state of Maharashtra), which produces three- and four-wheel light transport vehicles for the Indian market, diesel and </w:t>
      </w:r>
      <w:proofErr w:type="spellStart"/>
      <w:r w:rsidRPr="00F62FFF">
        <w:rPr>
          <w:rFonts w:ascii="Arial" w:hAnsi="Arial" w:cs="Arial"/>
          <w:sz w:val="20"/>
          <w:szCs w:val="20"/>
          <w:lang w:val="en-GB"/>
        </w:rPr>
        <w:t>turbodiesel</w:t>
      </w:r>
      <w:proofErr w:type="spellEnd"/>
      <w:r w:rsidRPr="00F62FFF">
        <w:rPr>
          <w:rFonts w:ascii="Arial" w:hAnsi="Arial" w:cs="Arial"/>
          <w:sz w:val="20"/>
          <w:szCs w:val="20"/>
          <w:lang w:val="en-GB"/>
        </w:rPr>
        <w:t xml:space="preserve"> engines for the Group’s commercial vehicles, and, since the beginning of 2012, the </w:t>
      </w:r>
      <w:proofErr w:type="spellStart"/>
      <w:r w:rsidRPr="00F62FFF">
        <w:rPr>
          <w:rFonts w:ascii="Arial" w:hAnsi="Arial" w:cs="Arial"/>
          <w:sz w:val="20"/>
          <w:szCs w:val="20"/>
          <w:lang w:val="en-GB"/>
        </w:rPr>
        <w:t>Vespa</w:t>
      </w:r>
      <w:proofErr w:type="spellEnd"/>
      <w:r w:rsidRPr="00F62FFF">
        <w:rPr>
          <w:rFonts w:ascii="Arial" w:hAnsi="Arial" w:cs="Arial"/>
          <w:sz w:val="20"/>
          <w:szCs w:val="20"/>
          <w:lang w:val="en-GB"/>
        </w:rPr>
        <w:t xml:space="preserve"> scooter for sale on the Indian market; </w:t>
      </w:r>
      <w:proofErr w:type="spellStart"/>
      <w:r w:rsidRPr="00F62FFF">
        <w:rPr>
          <w:rFonts w:ascii="Arial" w:hAnsi="Arial" w:cs="Arial"/>
          <w:sz w:val="20"/>
          <w:szCs w:val="20"/>
          <w:lang w:val="en-GB"/>
        </w:rPr>
        <w:t>Vinh</w:t>
      </w:r>
      <w:proofErr w:type="spellEnd"/>
      <w:r w:rsidRPr="00F62FFF">
        <w:rPr>
          <w:rFonts w:ascii="Arial" w:hAnsi="Arial" w:cs="Arial"/>
          <w:sz w:val="20"/>
          <w:szCs w:val="20"/>
          <w:lang w:val="en-GB"/>
        </w:rPr>
        <w:t xml:space="preserve"> </w:t>
      </w:r>
      <w:proofErr w:type="spellStart"/>
      <w:r w:rsidRPr="00F62FFF">
        <w:rPr>
          <w:rFonts w:ascii="Arial" w:hAnsi="Arial" w:cs="Arial"/>
          <w:sz w:val="20"/>
          <w:szCs w:val="20"/>
          <w:lang w:val="en-GB"/>
        </w:rPr>
        <w:t>Phuc</w:t>
      </w:r>
      <w:proofErr w:type="spellEnd"/>
      <w:r w:rsidRPr="00F62FFF">
        <w:rPr>
          <w:rFonts w:ascii="Arial" w:hAnsi="Arial" w:cs="Arial"/>
          <w:sz w:val="20"/>
          <w:szCs w:val="20"/>
          <w:lang w:val="en-GB"/>
        </w:rPr>
        <w:t xml:space="preserve"> (Vietnam), which produces </w:t>
      </w:r>
      <w:proofErr w:type="spellStart"/>
      <w:r w:rsidRPr="00F62FFF">
        <w:rPr>
          <w:rFonts w:ascii="Arial" w:hAnsi="Arial" w:cs="Arial"/>
          <w:sz w:val="20"/>
          <w:szCs w:val="20"/>
          <w:lang w:val="en-GB"/>
        </w:rPr>
        <w:t>Vespa</w:t>
      </w:r>
      <w:proofErr w:type="spellEnd"/>
      <w:r w:rsidRPr="00F62FFF">
        <w:rPr>
          <w:rFonts w:ascii="Arial" w:hAnsi="Arial" w:cs="Arial"/>
          <w:sz w:val="20"/>
          <w:szCs w:val="20"/>
          <w:lang w:val="en-GB"/>
        </w:rPr>
        <w:t xml:space="preserve"> and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scooters for the local market and the ASEAN area.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also operates in China with a joint venture (</w:t>
      </w:r>
      <w:proofErr w:type="spellStart"/>
      <w:r w:rsidRPr="00F62FFF">
        <w:rPr>
          <w:rFonts w:ascii="Arial" w:hAnsi="Arial" w:cs="Arial"/>
          <w:sz w:val="20"/>
          <w:szCs w:val="20"/>
          <w:lang w:val="en-GB"/>
        </w:rPr>
        <w:t>Zongshen</w:t>
      </w:r>
      <w:proofErr w:type="spellEnd"/>
      <w:r w:rsidRPr="00F62FFF">
        <w:rPr>
          <w:rFonts w:ascii="Arial" w:hAnsi="Arial" w:cs="Arial"/>
          <w:sz w:val="20"/>
          <w:szCs w:val="20"/>
          <w:lang w:val="en-GB"/>
        </w:rPr>
        <w:t xml:space="preserv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w:t>
      </w:r>
      <w:proofErr w:type="spellStart"/>
      <w:r w:rsidRPr="00F62FFF">
        <w:rPr>
          <w:rFonts w:ascii="Arial" w:hAnsi="Arial" w:cs="Arial"/>
          <w:sz w:val="20"/>
          <w:szCs w:val="20"/>
          <w:lang w:val="en-GB"/>
        </w:rPr>
        <w:t>Foshan</w:t>
      </w:r>
      <w:proofErr w:type="spellEnd"/>
      <w:r w:rsidRPr="00F62FFF">
        <w:rPr>
          <w:rFonts w:ascii="Arial" w:hAnsi="Arial" w:cs="Arial"/>
          <w:sz w:val="20"/>
          <w:szCs w:val="20"/>
          <w:lang w:val="en-GB"/>
        </w:rPr>
        <w:t xml:space="preserve"> Motorcycles, based in </w:t>
      </w:r>
      <w:proofErr w:type="spellStart"/>
      <w:r w:rsidRPr="00F62FFF">
        <w:rPr>
          <w:rFonts w:ascii="Arial" w:hAnsi="Arial" w:cs="Arial"/>
          <w:sz w:val="20"/>
          <w:szCs w:val="20"/>
          <w:lang w:val="en-GB"/>
        </w:rPr>
        <w:t>Foshan</w:t>
      </w:r>
      <w:proofErr w:type="spellEnd"/>
      <w:r>
        <w:rPr>
          <w:rFonts w:ascii="Arial" w:hAnsi="Arial" w:cs="Arial"/>
          <w:sz w:val="20"/>
          <w:szCs w:val="20"/>
          <w:lang w:val="en-GB"/>
        </w:rPr>
        <w:t xml:space="preserve"> in the province of </w:t>
      </w:r>
      <w:r w:rsidRPr="00F62FFF">
        <w:rPr>
          <w:rFonts w:ascii="Arial" w:hAnsi="Arial" w:cs="Arial"/>
          <w:sz w:val="20"/>
          <w:szCs w:val="20"/>
          <w:lang w:val="en-GB"/>
        </w:rPr>
        <w:t>Guangdong) in which it holds a 45% stake and which is therefore not included in the Group’s consolidated results.</w:t>
      </w:r>
    </w:p>
    <w:p w:rsidR="00DF22FC" w:rsidRPr="00F62FFF" w:rsidRDefault="00DF22FC" w:rsidP="00DF22FC">
      <w:pPr>
        <w:jc w:val="both"/>
        <w:rPr>
          <w:rFonts w:ascii="Arial" w:hAnsi="Arial" w:cs="Arial"/>
          <w:sz w:val="20"/>
          <w:szCs w:val="20"/>
          <w:lang w:val="en-GB"/>
        </w:rPr>
      </w:pPr>
    </w:p>
    <w:p w:rsidR="00DF22FC" w:rsidRPr="00F62FFF" w:rsidRDefault="00DF22FC" w:rsidP="00DF22FC">
      <w:pPr>
        <w:jc w:val="both"/>
        <w:rPr>
          <w:rFonts w:ascii="Arial" w:hAnsi="Arial" w:cs="Arial"/>
          <w:sz w:val="20"/>
          <w:szCs w:val="20"/>
          <w:lang w:val="en-GB"/>
        </w:rPr>
      </w:pPr>
      <w:r>
        <w:rPr>
          <w:rFonts w:ascii="Arial" w:hAnsi="Arial" w:cs="Arial"/>
          <w:sz w:val="20"/>
          <w:szCs w:val="20"/>
          <w:lang w:val="en-GB"/>
        </w:rPr>
        <w:t xml:space="preserve">The leading player </w:t>
      </w:r>
      <w:r w:rsidRPr="00F62FFF">
        <w:rPr>
          <w:rFonts w:ascii="Arial" w:hAnsi="Arial" w:cs="Arial"/>
          <w:sz w:val="20"/>
          <w:szCs w:val="20"/>
          <w:lang w:val="en-GB"/>
        </w:rPr>
        <w:t xml:space="preserve">on the European market, in 2010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shipped a total of 628,400 vehicles worldwide, compared with 607,700 in 2009, including 395,000 two-wheelers (scooters and motorcycles) and 233,400 three- and four-wheel commercial vehicles. For financial year 2010, the Group reported consolidated net sales of 1,485.4 million euro, consolidated EBITDA of 197.1 million euro, profit before tax of 83.8 million euro and net profit of 42.8 million euro. Net debt as of 31.12.2010 was 349.9 million euro (-2.1 million euro compared with 2009).</w:t>
      </w:r>
    </w:p>
    <w:p w:rsidR="00DF22FC" w:rsidRPr="00F62FFF" w:rsidRDefault="00DF22FC" w:rsidP="00DF22FC">
      <w:pPr>
        <w:jc w:val="both"/>
        <w:rPr>
          <w:rFonts w:ascii="Arial" w:hAnsi="Arial" w:cs="Arial"/>
          <w:sz w:val="20"/>
          <w:szCs w:val="20"/>
          <w:lang w:val="en-GB"/>
        </w:rPr>
      </w:pPr>
    </w:p>
    <w:p w:rsidR="00DF22FC" w:rsidRPr="00F62FFF" w:rsidRDefault="00DF22FC" w:rsidP="00DF22FC">
      <w:pPr>
        <w:jc w:val="both"/>
        <w:rPr>
          <w:rFonts w:ascii="Arial" w:hAnsi="Arial" w:cs="Arial"/>
          <w:sz w:val="20"/>
          <w:szCs w:val="20"/>
          <w:lang w:val="en-GB"/>
        </w:rPr>
      </w:pPr>
      <w:r w:rsidRPr="00F62FFF">
        <w:rPr>
          <w:rFonts w:ascii="Arial" w:hAnsi="Arial" w:cs="Arial"/>
          <w:sz w:val="20"/>
          <w:szCs w:val="20"/>
          <w:lang w:val="en-GB"/>
        </w:rPr>
        <w:t>In the first nine months of 2011, the Group sold 512,200 vehicles worldwide (+3.7% from 493,700 sold in the first nine months of 2010)</w:t>
      </w:r>
      <w:r>
        <w:rPr>
          <w:rFonts w:ascii="Arial" w:hAnsi="Arial" w:cs="Arial"/>
          <w:sz w:val="20"/>
          <w:szCs w:val="20"/>
          <w:lang w:val="en-GB"/>
        </w:rPr>
        <w:t xml:space="preserve"> and</w:t>
      </w:r>
      <w:r w:rsidRPr="00F62FFF">
        <w:rPr>
          <w:rFonts w:ascii="Arial" w:hAnsi="Arial" w:cs="Arial"/>
          <w:sz w:val="20"/>
          <w:szCs w:val="20"/>
          <w:lang w:val="en-GB"/>
        </w:rPr>
        <w:t xml:space="preserve"> post</w:t>
      </w:r>
      <w:r>
        <w:rPr>
          <w:rFonts w:ascii="Arial" w:hAnsi="Arial" w:cs="Arial"/>
          <w:sz w:val="20"/>
          <w:szCs w:val="20"/>
          <w:lang w:val="en-GB"/>
        </w:rPr>
        <w:t>ed</w:t>
      </w:r>
      <w:r w:rsidRPr="00F62FFF">
        <w:rPr>
          <w:rFonts w:ascii="Arial" w:hAnsi="Arial" w:cs="Arial"/>
          <w:sz w:val="20"/>
          <w:szCs w:val="20"/>
          <w:lang w:val="en-GB"/>
        </w:rPr>
        <w:t xml:space="preserve"> consolidated net sales of 1,200.2 million euro (+2% year-on-year), net profit of 46.3 million euro, substantially unchanged from the year-earlier result, and EBITDA of 170.4 million euro (172.3 million euro in the first nine months of 2010). There was a further decrease in net debt, to 330.1 million euro.</w:t>
      </w:r>
    </w:p>
    <w:p w:rsidR="00DF22FC" w:rsidRPr="00F62FFF" w:rsidRDefault="00DF22FC" w:rsidP="00DF22FC">
      <w:pPr>
        <w:autoSpaceDE w:val="0"/>
        <w:autoSpaceDN w:val="0"/>
        <w:adjustRightInd w:val="0"/>
        <w:jc w:val="both"/>
        <w:rPr>
          <w:rFonts w:ascii="Arial" w:hAnsi="Arial" w:cs="Arial"/>
          <w:sz w:val="20"/>
          <w:szCs w:val="20"/>
          <w:lang w:val="en-GB"/>
        </w:rPr>
      </w:pPr>
    </w:p>
    <w:p w:rsidR="00DF22FC" w:rsidRPr="00F62FFF" w:rsidRDefault="00DF22FC" w:rsidP="00DF22FC">
      <w:pPr>
        <w:widowControl w:val="0"/>
        <w:autoSpaceDE w:val="0"/>
        <w:autoSpaceDN w:val="0"/>
        <w:adjustRightInd w:val="0"/>
        <w:jc w:val="both"/>
        <w:rPr>
          <w:rFonts w:ascii="Arial" w:hAnsi="Arial" w:cs="Arial"/>
          <w:sz w:val="20"/>
          <w:szCs w:val="20"/>
          <w:lang w:val="en-GB"/>
        </w:rPr>
      </w:pPr>
      <w:r w:rsidRPr="00F62FFF">
        <w:rPr>
          <w:rFonts w:ascii="Arial" w:hAnsi="Arial" w:cs="Arial"/>
          <w:sz w:val="20"/>
          <w:szCs w:val="20"/>
          <w:lang w:val="en-GB"/>
        </w:rPr>
        <w:t>In terms of performance in the vario</w:t>
      </w:r>
      <w:r>
        <w:rPr>
          <w:rFonts w:ascii="Arial" w:hAnsi="Arial" w:cs="Arial"/>
          <w:sz w:val="20"/>
          <w:szCs w:val="20"/>
          <w:lang w:val="en-GB"/>
        </w:rPr>
        <w:t>u</w:t>
      </w:r>
      <w:r w:rsidRPr="00F62FFF">
        <w:rPr>
          <w:rFonts w:ascii="Arial" w:hAnsi="Arial" w:cs="Arial"/>
          <w:sz w:val="20"/>
          <w:szCs w:val="20"/>
          <w:lang w:val="en-GB"/>
        </w:rPr>
        <w:t xml:space="preserve">s geographical and business areas, in the period January-September 2011,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confirmed its position as European leader in scooters, taking its market share to approximately </w:t>
      </w:r>
      <w:r w:rsidRPr="00F62FFF">
        <w:rPr>
          <w:rFonts w:ascii="Arial" w:hAnsi="Arial" w:cs="Arial"/>
          <w:bCs/>
          <w:sz w:val="20"/>
          <w:szCs w:val="20"/>
          <w:lang w:val="en-GB"/>
        </w:rPr>
        <w:t>27.5%. The Group also reported a very positive result in motorcycles, with</w:t>
      </w:r>
      <w:r>
        <w:rPr>
          <w:rFonts w:ascii="Arial" w:hAnsi="Arial" w:cs="Arial"/>
          <w:bCs/>
          <w:sz w:val="20"/>
          <w:szCs w:val="20"/>
          <w:lang w:val="en-GB"/>
        </w:rPr>
        <w:t xml:space="preserve"> growth </w:t>
      </w:r>
      <w:r w:rsidRPr="00F62FFF">
        <w:rPr>
          <w:rFonts w:ascii="Arial" w:hAnsi="Arial" w:cs="Arial"/>
          <w:bCs/>
          <w:sz w:val="20"/>
          <w:szCs w:val="20"/>
          <w:lang w:val="en-GB"/>
        </w:rPr>
        <w:t xml:space="preserve">of </w:t>
      </w:r>
      <w:r w:rsidRPr="00F62FFF">
        <w:rPr>
          <w:rFonts w:ascii="Arial" w:hAnsi="Arial" w:cs="Arial"/>
          <w:sz w:val="20"/>
          <w:szCs w:val="20"/>
          <w:lang w:val="en-GB"/>
        </w:rPr>
        <w:t xml:space="preserve">2.2% and 19.7% </w:t>
      </w:r>
      <w:r w:rsidRPr="00F62FFF">
        <w:rPr>
          <w:rFonts w:ascii="Arial" w:hAnsi="Arial" w:cs="Arial"/>
          <w:bCs/>
          <w:sz w:val="20"/>
          <w:szCs w:val="20"/>
          <w:lang w:val="en-GB"/>
        </w:rPr>
        <w:t xml:space="preserve">in volumes and turnover respectively compared with the first nine months of </w:t>
      </w:r>
      <w:r w:rsidRPr="00F62FFF">
        <w:rPr>
          <w:rFonts w:ascii="Arial" w:hAnsi="Arial" w:cs="Arial"/>
          <w:sz w:val="20"/>
          <w:szCs w:val="20"/>
          <w:lang w:val="en-GB"/>
        </w:rPr>
        <w:t xml:space="preserve">2010 and, in particular, </w:t>
      </w:r>
      <w:r>
        <w:rPr>
          <w:rFonts w:ascii="Arial" w:hAnsi="Arial" w:cs="Arial"/>
          <w:sz w:val="20"/>
          <w:szCs w:val="20"/>
          <w:lang w:val="en-GB"/>
        </w:rPr>
        <w:t xml:space="preserve">a strong improvement </w:t>
      </w:r>
      <w:r w:rsidRPr="00F62FFF">
        <w:rPr>
          <w:rFonts w:ascii="Arial" w:hAnsi="Arial" w:cs="Arial"/>
          <w:sz w:val="20"/>
          <w:szCs w:val="20"/>
          <w:lang w:val="en-GB"/>
        </w:rPr>
        <w:t xml:space="preserve">in </w:t>
      </w:r>
      <w:r>
        <w:rPr>
          <w:rFonts w:ascii="Arial" w:hAnsi="Arial" w:cs="Arial"/>
          <w:sz w:val="20"/>
          <w:szCs w:val="20"/>
          <w:lang w:val="en-GB"/>
        </w:rPr>
        <w:t>high-power</w:t>
      </w:r>
      <w:r w:rsidRPr="00F62FFF">
        <w:rPr>
          <w:rFonts w:ascii="Arial" w:hAnsi="Arial" w:cs="Arial"/>
          <w:sz w:val="20"/>
          <w:szCs w:val="20"/>
          <w:lang w:val="en-GB"/>
        </w:rPr>
        <w:t xml:space="preserve"> bikes, thanks to the success of the latest Moto </w:t>
      </w:r>
      <w:proofErr w:type="spellStart"/>
      <w:r w:rsidRPr="00F62FFF">
        <w:rPr>
          <w:rFonts w:ascii="Arial" w:hAnsi="Arial" w:cs="Arial"/>
          <w:sz w:val="20"/>
          <w:szCs w:val="20"/>
          <w:lang w:val="en-GB"/>
        </w:rPr>
        <w:t>Guzzi</w:t>
      </w:r>
      <w:proofErr w:type="spellEnd"/>
      <w:r w:rsidRPr="00F62FFF">
        <w:rPr>
          <w:rFonts w:ascii="Arial" w:hAnsi="Arial" w:cs="Arial"/>
          <w:sz w:val="20"/>
          <w:szCs w:val="20"/>
          <w:lang w:val="en-GB"/>
        </w:rPr>
        <w:t xml:space="preserve"> and </w:t>
      </w:r>
      <w:proofErr w:type="spellStart"/>
      <w:r w:rsidRPr="00F62FFF">
        <w:rPr>
          <w:rFonts w:ascii="Arial" w:hAnsi="Arial" w:cs="Arial"/>
          <w:sz w:val="20"/>
          <w:szCs w:val="20"/>
          <w:lang w:val="en-GB"/>
        </w:rPr>
        <w:t>Aprilia</w:t>
      </w:r>
      <w:proofErr w:type="spellEnd"/>
      <w:r w:rsidRPr="00F62FFF">
        <w:rPr>
          <w:rFonts w:ascii="Arial" w:hAnsi="Arial" w:cs="Arial"/>
          <w:sz w:val="20"/>
          <w:szCs w:val="20"/>
          <w:lang w:val="en-GB"/>
        </w:rPr>
        <w:t xml:space="preserve"> models.</w:t>
      </w:r>
    </w:p>
    <w:p w:rsidR="00DF22FC" w:rsidRPr="00F62FFF" w:rsidRDefault="00DF22FC" w:rsidP="00DF22FC">
      <w:pPr>
        <w:widowControl w:val="0"/>
        <w:autoSpaceDE w:val="0"/>
        <w:autoSpaceDN w:val="0"/>
        <w:adjustRightInd w:val="0"/>
        <w:jc w:val="both"/>
        <w:rPr>
          <w:rFonts w:ascii="Arial" w:hAnsi="Arial" w:cs="Arial"/>
          <w:sz w:val="20"/>
          <w:szCs w:val="20"/>
          <w:lang w:val="en-GB"/>
        </w:rPr>
      </w:pPr>
    </w:p>
    <w:p w:rsidR="00B94BF3" w:rsidRDefault="00B94BF3" w:rsidP="00DF22FC">
      <w:pPr>
        <w:widowControl w:val="0"/>
        <w:autoSpaceDE w:val="0"/>
        <w:autoSpaceDN w:val="0"/>
        <w:adjustRightInd w:val="0"/>
        <w:jc w:val="both"/>
        <w:rPr>
          <w:rFonts w:ascii="Arial" w:hAnsi="Arial" w:cs="Arial"/>
          <w:sz w:val="20"/>
          <w:szCs w:val="20"/>
          <w:lang w:val="en-GB"/>
        </w:rPr>
      </w:pPr>
    </w:p>
    <w:p w:rsidR="00B94BF3" w:rsidRDefault="00B94BF3" w:rsidP="00DF22FC">
      <w:pPr>
        <w:widowControl w:val="0"/>
        <w:autoSpaceDE w:val="0"/>
        <w:autoSpaceDN w:val="0"/>
        <w:adjustRightInd w:val="0"/>
        <w:jc w:val="both"/>
        <w:rPr>
          <w:rFonts w:ascii="Arial" w:hAnsi="Arial" w:cs="Arial"/>
          <w:sz w:val="20"/>
          <w:szCs w:val="20"/>
          <w:lang w:val="en-GB"/>
        </w:rPr>
      </w:pPr>
    </w:p>
    <w:p w:rsidR="00DF22FC" w:rsidRPr="00F62FFF" w:rsidRDefault="00440B5A" w:rsidP="00DF22FC">
      <w:pPr>
        <w:widowControl w:val="0"/>
        <w:autoSpaceDE w:val="0"/>
        <w:autoSpaceDN w:val="0"/>
        <w:adjustRightInd w:val="0"/>
        <w:jc w:val="both"/>
        <w:rPr>
          <w:rFonts w:ascii="Arial" w:hAnsi="Arial" w:cs="Arial"/>
          <w:sz w:val="20"/>
          <w:szCs w:val="20"/>
          <w:lang w:val="en-GB"/>
        </w:rPr>
      </w:pPr>
      <w:r>
        <w:rPr>
          <w:rFonts w:ascii="Arial" w:hAnsi="Arial" w:cs="Arial"/>
          <w:noProof/>
          <w:sz w:val="20"/>
          <w:szCs w:val="20"/>
          <w:lang w:val="en-IN" w:eastAsia="en-IN"/>
        </w:rPr>
        <w:lastRenderedPageBreak/>
        <w:drawing>
          <wp:inline distT="0" distB="0" distL="0" distR="0">
            <wp:extent cx="5725160" cy="1113155"/>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25160" cy="1113155"/>
                    </a:xfrm>
                    <a:prstGeom prst="rect">
                      <a:avLst/>
                    </a:prstGeom>
                    <a:noFill/>
                    <a:ln w="9525">
                      <a:noFill/>
                      <a:miter lim="800000"/>
                      <a:headEnd/>
                      <a:tailEnd/>
                    </a:ln>
                  </pic:spPr>
                </pic:pic>
              </a:graphicData>
            </a:graphic>
          </wp:inline>
        </w:drawing>
      </w:r>
      <w:r w:rsidR="00DF22FC" w:rsidRPr="00F62FFF">
        <w:rPr>
          <w:rFonts w:ascii="Arial" w:hAnsi="Arial" w:cs="Arial"/>
          <w:sz w:val="20"/>
          <w:szCs w:val="20"/>
          <w:lang w:val="en-GB"/>
        </w:rPr>
        <w:t xml:space="preserve">These important results were achieved in a highly complex market scenario in </w:t>
      </w:r>
      <w:r w:rsidR="00DF22FC" w:rsidRPr="00F62FFF">
        <w:rPr>
          <w:rFonts w:ascii="Arial" w:hAnsi="Arial" w:cs="Arial"/>
          <w:bCs/>
          <w:sz w:val="20"/>
          <w:szCs w:val="20"/>
          <w:lang w:val="en-GB"/>
        </w:rPr>
        <w:t>Europe, especially in Italy: in the first nine months of 2011, the two-wheeler market in the EMEA area slackened by 10.8% in scooters and 7.1% in motorcycles.</w:t>
      </w:r>
      <w:r w:rsidR="00DF22FC" w:rsidRPr="00F62FFF">
        <w:rPr>
          <w:rFonts w:ascii="Arial" w:hAnsi="Arial" w:cs="Arial"/>
          <w:sz w:val="20"/>
          <w:szCs w:val="20"/>
          <w:lang w:val="en-GB"/>
        </w:rPr>
        <w:t xml:space="preserve"> On the American market, which in the first nine months of</w:t>
      </w:r>
      <w:r w:rsidR="00DF22FC" w:rsidRPr="00F62FFF">
        <w:rPr>
          <w:rFonts w:ascii="Arial" w:hAnsi="Arial" w:cs="Arial"/>
          <w:bCs/>
          <w:sz w:val="20"/>
          <w:szCs w:val="20"/>
          <w:lang w:val="en-GB"/>
        </w:rPr>
        <w:t xml:space="preserve"> 2011 showed signs of recovery, the </w:t>
      </w:r>
      <w:proofErr w:type="spellStart"/>
      <w:r w:rsidR="00DF22FC" w:rsidRPr="00F62FFF">
        <w:rPr>
          <w:rFonts w:ascii="Arial" w:hAnsi="Arial" w:cs="Arial"/>
          <w:bCs/>
          <w:sz w:val="20"/>
          <w:szCs w:val="20"/>
          <w:lang w:val="en-GB"/>
        </w:rPr>
        <w:t>Piaggio</w:t>
      </w:r>
      <w:proofErr w:type="spellEnd"/>
      <w:r w:rsidR="00DF22FC" w:rsidRPr="00F62FFF">
        <w:rPr>
          <w:rFonts w:ascii="Arial" w:hAnsi="Arial" w:cs="Arial"/>
          <w:bCs/>
          <w:sz w:val="20"/>
          <w:szCs w:val="20"/>
          <w:lang w:val="en-GB"/>
        </w:rPr>
        <w:t xml:space="preserve"> Group reported an improvement in sales and turnover of, respectively, 91% (with 8,700 vehicles shipped) and 61.3% (revenues of 30 million euro).</w:t>
      </w:r>
    </w:p>
    <w:p w:rsidR="00DF22FC" w:rsidRPr="00F62FFF" w:rsidRDefault="00DF22FC" w:rsidP="00DF22FC">
      <w:pPr>
        <w:widowControl w:val="0"/>
        <w:autoSpaceDE w:val="0"/>
        <w:autoSpaceDN w:val="0"/>
        <w:adjustRightInd w:val="0"/>
        <w:jc w:val="both"/>
        <w:rPr>
          <w:rFonts w:ascii="Arial" w:hAnsi="Arial" w:cs="Arial"/>
          <w:bCs/>
          <w:sz w:val="20"/>
          <w:szCs w:val="20"/>
          <w:lang w:val="en-GB"/>
        </w:rPr>
      </w:pPr>
    </w:p>
    <w:p w:rsidR="00DF22FC" w:rsidRPr="00F62FFF" w:rsidRDefault="00DF22FC" w:rsidP="00DF22FC">
      <w:pPr>
        <w:widowControl w:val="0"/>
        <w:autoSpaceDE w:val="0"/>
        <w:autoSpaceDN w:val="0"/>
        <w:adjustRightInd w:val="0"/>
        <w:jc w:val="both"/>
        <w:rPr>
          <w:rFonts w:ascii="Arial" w:hAnsi="Arial" w:cs="Arial"/>
          <w:bCs/>
          <w:sz w:val="20"/>
          <w:szCs w:val="20"/>
          <w:lang w:val="en-GB"/>
        </w:rPr>
      </w:pPr>
      <w:r w:rsidRPr="00F62FFF">
        <w:rPr>
          <w:rFonts w:ascii="Arial" w:hAnsi="Arial" w:cs="Arial"/>
          <w:bCs/>
          <w:sz w:val="20"/>
          <w:szCs w:val="20"/>
          <w:lang w:val="en-GB"/>
        </w:rPr>
        <w:t xml:space="preserve">The Group’s performance was particularly strong on the Asian market, with sharp growth from the previous year: a total of 67,800 vehicles were sold (+66% from the first nine months of 2010) and revenues </w:t>
      </w:r>
      <w:r>
        <w:rPr>
          <w:rFonts w:ascii="Arial" w:hAnsi="Arial" w:cs="Arial"/>
          <w:bCs/>
          <w:sz w:val="20"/>
          <w:szCs w:val="20"/>
          <w:lang w:val="en-GB"/>
        </w:rPr>
        <w:t xml:space="preserve">totalled </w:t>
      </w:r>
      <w:r w:rsidRPr="00F62FFF">
        <w:rPr>
          <w:rFonts w:ascii="Arial" w:hAnsi="Arial" w:cs="Arial"/>
          <w:bCs/>
          <w:sz w:val="20"/>
          <w:szCs w:val="20"/>
          <w:lang w:val="en-GB"/>
        </w:rPr>
        <w:t xml:space="preserve">121.7 million euro (+30.9% from the first nine months of 2010). </w:t>
      </w:r>
    </w:p>
    <w:p w:rsidR="00DF22FC" w:rsidRPr="00F62FFF" w:rsidRDefault="00DF22FC" w:rsidP="00DF22FC">
      <w:pPr>
        <w:widowControl w:val="0"/>
        <w:autoSpaceDE w:val="0"/>
        <w:autoSpaceDN w:val="0"/>
        <w:adjustRightInd w:val="0"/>
        <w:jc w:val="both"/>
        <w:rPr>
          <w:rFonts w:ascii="Arial" w:hAnsi="Arial" w:cs="Arial"/>
          <w:bCs/>
          <w:sz w:val="20"/>
          <w:szCs w:val="20"/>
          <w:lang w:val="en-GB"/>
        </w:rPr>
      </w:pPr>
      <w:r w:rsidRPr="00F62FFF">
        <w:rPr>
          <w:rFonts w:ascii="Arial" w:hAnsi="Arial" w:cs="Arial"/>
          <w:bCs/>
          <w:sz w:val="20"/>
          <w:szCs w:val="20"/>
          <w:lang w:val="en-GB"/>
        </w:rPr>
        <w:t xml:space="preserve">Worldwide sales of </w:t>
      </w:r>
      <w:proofErr w:type="spellStart"/>
      <w:r w:rsidRPr="00F62FFF">
        <w:rPr>
          <w:rFonts w:ascii="Arial" w:hAnsi="Arial" w:cs="Arial"/>
          <w:bCs/>
          <w:sz w:val="20"/>
          <w:szCs w:val="20"/>
          <w:lang w:val="en-GB"/>
        </w:rPr>
        <w:t>Vespa</w:t>
      </w:r>
      <w:proofErr w:type="spellEnd"/>
      <w:r w:rsidRPr="00F62FFF">
        <w:rPr>
          <w:rFonts w:ascii="Arial" w:hAnsi="Arial" w:cs="Arial"/>
          <w:bCs/>
          <w:sz w:val="20"/>
          <w:szCs w:val="20"/>
          <w:lang w:val="en-GB"/>
        </w:rPr>
        <w:t xml:space="preserve"> scooters grew constantly, with 150,000 vehicles sold in 2011 thanks to the constant offer of popular new products and entry on to new markets. In comparison, the Group </w:t>
      </w:r>
      <w:r>
        <w:rPr>
          <w:rFonts w:ascii="Arial" w:hAnsi="Arial" w:cs="Arial"/>
          <w:bCs/>
          <w:sz w:val="20"/>
          <w:szCs w:val="20"/>
          <w:lang w:val="en-GB"/>
        </w:rPr>
        <w:t>shipped</w:t>
      </w:r>
      <w:r w:rsidRPr="00F62FFF">
        <w:rPr>
          <w:rFonts w:ascii="Arial" w:hAnsi="Arial" w:cs="Arial"/>
          <w:bCs/>
          <w:sz w:val="20"/>
          <w:szCs w:val="20"/>
          <w:lang w:val="en-GB"/>
        </w:rPr>
        <w:t xml:space="preserve"> a total of 50,000 </w:t>
      </w:r>
      <w:proofErr w:type="spellStart"/>
      <w:r w:rsidRPr="00F62FFF">
        <w:rPr>
          <w:rFonts w:ascii="Arial" w:hAnsi="Arial" w:cs="Arial"/>
          <w:bCs/>
          <w:sz w:val="20"/>
          <w:szCs w:val="20"/>
          <w:lang w:val="en-GB"/>
        </w:rPr>
        <w:t>Vespa</w:t>
      </w:r>
      <w:proofErr w:type="spellEnd"/>
      <w:r w:rsidRPr="00F62FFF">
        <w:rPr>
          <w:rFonts w:ascii="Arial" w:hAnsi="Arial" w:cs="Arial"/>
          <w:bCs/>
          <w:sz w:val="20"/>
          <w:szCs w:val="20"/>
          <w:lang w:val="en-GB"/>
        </w:rPr>
        <w:t xml:space="preserve"> scooters worldwide</w:t>
      </w:r>
      <w:r>
        <w:rPr>
          <w:rFonts w:ascii="Arial" w:hAnsi="Arial" w:cs="Arial"/>
          <w:bCs/>
          <w:sz w:val="20"/>
          <w:szCs w:val="20"/>
          <w:lang w:val="en-GB"/>
        </w:rPr>
        <w:t xml:space="preserve"> in 2003</w:t>
      </w:r>
      <w:r w:rsidRPr="00F62FFF">
        <w:rPr>
          <w:rFonts w:ascii="Arial" w:hAnsi="Arial" w:cs="Arial"/>
          <w:bCs/>
          <w:sz w:val="20"/>
          <w:szCs w:val="20"/>
          <w:lang w:val="en-GB"/>
        </w:rPr>
        <w:t>, and more than 100,000</w:t>
      </w:r>
      <w:r w:rsidRPr="00F42050">
        <w:rPr>
          <w:rFonts w:ascii="Arial" w:hAnsi="Arial" w:cs="Arial"/>
          <w:bCs/>
          <w:sz w:val="20"/>
          <w:szCs w:val="20"/>
          <w:lang w:val="en-GB"/>
        </w:rPr>
        <w:t xml:space="preserve"> </w:t>
      </w:r>
      <w:r w:rsidRPr="00F62FFF">
        <w:rPr>
          <w:rFonts w:ascii="Arial" w:hAnsi="Arial" w:cs="Arial"/>
          <w:bCs/>
          <w:sz w:val="20"/>
          <w:szCs w:val="20"/>
          <w:lang w:val="en-GB"/>
        </w:rPr>
        <w:t>in 2006.</w:t>
      </w:r>
    </w:p>
    <w:p w:rsidR="00DF22FC" w:rsidRPr="00F62FFF" w:rsidRDefault="00DF22FC" w:rsidP="00DF22FC">
      <w:pPr>
        <w:widowControl w:val="0"/>
        <w:autoSpaceDE w:val="0"/>
        <w:autoSpaceDN w:val="0"/>
        <w:adjustRightInd w:val="0"/>
        <w:jc w:val="both"/>
        <w:rPr>
          <w:rFonts w:ascii="Arial" w:hAnsi="Arial" w:cs="Arial"/>
          <w:bCs/>
          <w:sz w:val="20"/>
          <w:szCs w:val="20"/>
          <w:lang w:val="en-GB"/>
        </w:rPr>
      </w:pPr>
    </w:p>
    <w:p w:rsidR="00DF22FC" w:rsidRPr="00F62FFF" w:rsidRDefault="00DF22FC" w:rsidP="00DF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GB"/>
        </w:rPr>
      </w:pPr>
      <w:r w:rsidRPr="00F62FFF">
        <w:rPr>
          <w:rFonts w:ascii="Arial" w:hAnsi="Arial" w:cs="Arial"/>
          <w:sz w:val="20"/>
          <w:szCs w:val="20"/>
          <w:lang w:val="en-GB"/>
        </w:rPr>
        <w:t xml:space="preserve">In commercial vehicles,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closed the first nine months of 2011 with worldwide shipments of </w:t>
      </w:r>
      <w:r w:rsidRPr="00F62FFF">
        <w:rPr>
          <w:rFonts w:ascii="Helvetica" w:hAnsi="Helvetica" w:cs="Helvetica"/>
          <w:bCs/>
          <w:sz w:val="20"/>
          <w:szCs w:val="20"/>
          <w:lang w:val="en-GB"/>
        </w:rPr>
        <w:t xml:space="preserve">179,400 vehicles </w:t>
      </w:r>
      <w:r w:rsidRPr="00F62FFF">
        <w:rPr>
          <w:rFonts w:ascii="Arial" w:hAnsi="Arial" w:cs="Arial"/>
          <w:sz w:val="20"/>
          <w:szCs w:val="20"/>
          <w:lang w:val="en-GB"/>
        </w:rPr>
        <w:t>(+5.9% from the first nine months of 2010) and turnover amounting to approximately 375.9 million euro, up by 3.2% from the year-earlier period.</w:t>
      </w:r>
    </w:p>
    <w:p w:rsidR="00DF22FC" w:rsidRPr="00F62FFF" w:rsidRDefault="00DF22FC" w:rsidP="00DF22FC">
      <w:pPr>
        <w:widowControl w:val="0"/>
        <w:autoSpaceDE w:val="0"/>
        <w:autoSpaceDN w:val="0"/>
        <w:adjustRightInd w:val="0"/>
        <w:jc w:val="both"/>
        <w:rPr>
          <w:rFonts w:ascii="Arial" w:hAnsi="Arial" w:cs="Arial"/>
          <w:sz w:val="20"/>
          <w:szCs w:val="20"/>
          <w:lang w:val="en-GB"/>
        </w:rPr>
      </w:pPr>
      <w:r w:rsidRPr="00F62FFF">
        <w:rPr>
          <w:rFonts w:ascii="Arial" w:hAnsi="Arial" w:cs="Arial"/>
          <w:sz w:val="20"/>
          <w:szCs w:val="20"/>
          <w:lang w:val="en-GB"/>
        </w:rPr>
        <w:t xml:space="preserve">On the Indian three-wheeler market,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Vehicles Private Limited confirmed its role as market leader with a share of 37.4%. Shipments increased by 3%, from 142,100 vehicles in the first nine months of 2010 to 146,600 vehicles in the first nine months of 2011. On the Indian four-wheeler market, in the first nine months of 2011</w:t>
      </w:r>
      <w:r w:rsidRPr="00F62FFF">
        <w:rPr>
          <w:rFonts w:ascii="Helvetica" w:hAnsi="Helvetica" w:cs="Helvetica"/>
          <w:bCs/>
          <w:sz w:val="20"/>
          <w:szCs w:val="20"/>
          <w:lang w:val="en-GB"/>
        </w:rPr>
        <w:t xml:space="preserv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Vehicles increased sales volumes from the year-earlier period, reaching 8,600 vehicles sold.</w:t>
      </w:r>
    </w:p>
    <w:p w:rsidR="00DF22FC" w:rsidRPr="00F62FFF" w:rsidRDefault="00DF22FC" w:rsidP="00DF22FC">
      <w:pPr>
        <w:widowControl w:val="0"/>
        <w:autoSpaceDE w:val="0"/>
        <w:autoSpaceDN w:val="0"/>
        <w:adjustRightInd w:val="0"/>
        <w:jc w:val="both"/>
        <w:rPr>
          <w:rFonts w:ascii="Arial" w:hAnsi="Arial" w:cs="Arial"/>
          <w:sz w:val="20"/>
          <w:szCs w:val="20"/>
          <w:lang w:val="en-GB"/>
        </w:rPr>
      </w:pPr>
    </w:p>
    <w:p w:rsidR="00DF22FC" w:rsidRPr="00F62FFF" w:rsidRDefault="00DF22FC" w:rsidP="00DF22FC">
      <w:pPr>
        <w:jc w:val="both"/>
        <w:rPr>
          <w:rFonts w:ascii="Arial" w:hAnsi="Arial" w:cs="Arial"/>
          <w:sz w:val="20"/>
          <w:szCs w:val="20"/>
          <w:lang w:val="en-GB"/>
        </w:rPr>
      </w:pPr>
      <w:r w:rsidRPr="00F62FFF">
        <w:rPr>
          <w:rFonts w:ascii="Arial" w:hAnsi="Arial" w:cs="Arial"/>
          <w:sz w:val="20"/>
          <w:szCs w:val="20"/>
          <w:lang w:val="en-GB"/>
        </w:rPr>
        <w:t xml:space="preserve">With regard to the Group’s businesses and geographical areas, the development strategy of the 2011-2014 Business Plan presented in December by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Chairman and CEO is aligned with the world economic scenario, targeting further strong expansion on the high-growth emerging markets, while maintaining and consolidating leadership positions on the mature markets (Europe and the USA). As far as technology is concerned, the 2011-2014 Plan focuses specifically on the development – for two-wheelers and for commercial vehicles – of new fuel-efficient, eco-sustainable combustion engines, an area where the Group is already a player of excellence. Beginning in 2012, in parallel with the launch of new vehicles, some of which were previewed at the 2011 EICMA motor show in Milan, the world’s most important two-wheeler show,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will introduce new generations of highly innovative engines delivering a dramatic reduction in fuel consumption and emissions. Supported by its cooperation with the world’s leading research centres and universities, it will also continue development work on vehicles equipped with new-generation electric motors, as well as hybrid engines, a field where </w:t>
      </w:r>
      <w:r>
        <w:rPr>
          <w:rFonts w:ascii="Arial" w:hAnsi="Arial" w:cs="Arial"/>
          <w:sz w:val="20"/>
          <w:szCs w:val="20"/>
          <w:lang w:val="en-GB"/>
        </w:rPr>
        <w:t>it</w:t>
      </w:r>
      <w:r w:rsidRPr="00F62FFF">
        <w:rPr>
          <w:rFonts w:ascii="Arial" w:hAnsi="Arial" w:cs="Arial"/>
          <w:sz w:val="20"/>
          <w:szCs w:val="20"/>
          <w:lang w:val="en-GB"/>
        </w:rPr>
        <w:t xml:space="preserve"> is already one of the world’s most advanced manufacturers.</w:t>
      </w:r>
    </w:p>
    <w:p w:rsidR="00DF22FC" w:rsidRPr="00F62FFF" w:rsidRDefault="00DF22FC" w:rsidP="00DF22FC">
      <w:pPr>
        <w:widowControl w:val="0"/>
        <w:autoSpaceDE w:val="0"/>
        <w:autoSpaceDN w:val="0"/>
        <w:adjustRightInd w:val="0"/>
        <w:jc w:val="both"/>
        <w:rPr>
          <w:rFonts w:ascii="Arial" w:hAnsi="Arial" w:cs="Arial"/>
          <w:sz w:val="20"/>
          <w:szCs w:val="20"/>
          <w:lang w:val="en-GB"/>
        </w:rPr>
      </w:pPr>
    </w:p>
    <w:p w:rsidR="00DF22FC" w:rsidRPr="00F62FFF" w:rsidRDefault="00DF22FC" w:rsidP="00DF22FC">
      <w:pPr>
        <w:jc w:val="both"/>
        <w:rPr>
          <w:rFonts w:ascii="Arial" w:hAnsi="Arial" w:cs="Arial"/>
          <w:sz w:val="20"/>
          <w:szCs w:val="20"/>
          <w:lang w:val="en-GB"/>
        </w:rPr>
      </w:pPr>
      <w:proofErr w:type="gramStart"/>
      <w:r w:rsidRPr="00F62FFF">
        <w:rPr>
          <w:rFonts w:ascii="Arial" w:hAnsi="Arial" w:cs="Arial"/>
          <w:sz w:val="20"/>
          <w:szCs w:val="20"/>
          <w:lang w:val="en-GB"/>
        </w:rPr>
        <w:t xml:space="preserve">Looking at key business and financial indicators, in the period 2011-2014 the </w:t>
      </w:r>
      <w:proofErr w:type="spellStart"/>
      <w:r w:rsidRPr="00F62FFF">
        <w:rPr>
          <w:rFonts w:ascii="Arial" w:hAnsi="Arial" w:cs="Arial"/>
          <w:sz w:val="20"/>
          <w:szCs w:val="20"/>
          <w:lang w:val="en-GB"/>
        </w:rPr>
        <w:t>Piaggio</w:t>
      </w:r>
      <w:proofErr w:type="spellEnd"/>
      <w:r w:rsidRPr="00F62FFF">
        <w:rPr>
          <w:rFonts w:ascii="Arial" w:hAnsi="Arial" w:cs="Arial"/>
          <w:sz w:val="20"/>
          <w:szCs w:val="20"/>
          <w:lang w:val="en-GB"/>
        </w:rPr>
        <w:t xml:space="preserve"> Group forecasts significant growth in sales volumes thanks to expansion on the emerging markets, to reach sales of approximately 1,035,000 vehicles in 2014, as well as a significant increase in revenues, for projected consolidated net sales of approximately 2,000 million euro in 2014.</w:t>
      </w:r>
      <w:proofErr w:type="gramEnd"/>
      <w:r w:rsidRPr="00F62FFF">
        <w:rPr>
          <w:rFonts w:ascii="Arial" w:hAnsi="Arial" w:cs="Arial"/>
          <w:sz w:val="20"/>
          <w:szCs w:val="20"/>
          <w:lang w:val="en-GB"/>
        </w:rPr>
        <w:t xml:space="preserve"> In terms of the revenue breakdown, in 2014 the Group expects to report 50% of revenues in Asia, compared with 8% in 2003 and 25% in 2009.</w:t>
      </w:r>
    </w:p>
    <w:p w:rsidR="00DF22FC" w:rsidRPr="00F62FFF" w:rsidRDefault="00DF22FC" w:rsidP="00DF22FC">
      <w:pPr>
        <w:jc w:val="both"/>
        <w:rPr>
          <w:rFonts w:ascii="Arial" w:hAnsi="Arial" w:cs="Arial"/>
          <w:bCs/>
          <w:sz w:val="20"/>
          <w:szCs w:val="20"/>
          <w:lang w:val="en-GB"/>
        </w:rPr>
      </w:pPr>
    </w:p>
    <w:p w:rsidR="00DF22FC" w:rsidRPr="00F62FFF" w:rsidRDefault="00DF22FC" w:rsidP="00DF22FC">
      <w:pPr>
        <w:jc w:val="both"/>
        <w:rPr>
          <w:rFonts w:ascii="Arial" w:eastAsia="Times New Roman" w:hAnsi="Arial" w:cs="Arial"/>
          <w:sz w:val="20"/>
          <w:szCs w:val="20"/>
          <w:shd w:val="clear" w:color="auto" w:fill="FFFFFF"/>
          <w:lang w:val="en-GB"/>
        </w:rPr>
      </w:pPr>
      <w:r w:rsidRPr="00F62FFF">
        <w:rPr>
          <w:rFonts w:ascii="Arial" w:eastAsia="Times New Roman" w:hAnsi="Arial" w:cs="Arial"/>
          <w:sz w:val="20"/>
          <w:szCs w:val="20"/>
          <w:shd w:val="clear" w:color="auto" w:fill="FFFFFF"/>
          <w:lang w:val="en-GB"/>
        </w:rPr>
        <w:t xml:space="preserve">Motor-racing plays a vital role </w:t>
      </w:r>
      <w:r>
        <w:rPr>
          <w:rFonts w:ascii="Arial" w:eastAsia="Times New Roman" w:hAnsi="Arial" w:cs="Arial"/>
          <w:sz w:val="20"/>
          <w:szCs w:val="20"/>
          <w:shd w:val="clear" w:color="auto" w:fill="FFFFFF"/>
          <w:lang w:val="en-GB"/>
        </w:rPr>
        <w:t>in</w:t>
      </w:r>
      <w:r w:rsidRPr="00F62FFF">
        <w:rPr>
          <w:rFonts w:ascii="Arial" w:eastAsia="Times New Roman" w:hAnsi="Arial" w:cs="Arial"/>
          <w:sz w:val="20"/>
          <w:szCs w:val="20"/>
          <w:shd w:val="clear" w:color="auto" w:fill="FFFFFF"/>
          <w:lang w:val="en-GB"/>
        </w:rPr>
        <w:t xml:space="preserve"> the </w:t>
      </w:r>
      <w:proofErr w:type="spellStart"/>
      <w:r w:rsidRPr="00F62FFF">
        <w:rPr>
          <w:rFonts w:ascii="Arial" w:eastAsia="Times New Roman" w:hAnsi="Arial" w:cs="Arial"/>
          <w:sz w:val="20"/>
          <w:szCs w:val="20"/>
          <w:shd w:val="clear" w:color="auto" w:fill="FFFFFF"/>
          <w:lang w:val="en-GB"/>
        </w:rPr>
        <w:t>Piaggio</w:t>
      </w:r>
      <w:proofErr w:type="spellEnd"/>
      <w:r w:rsidRPr="00F62FFF">
        <w:rPr>
          <w:rFonts w:ascii="Arial" w:eastAsia="Times New Roman" w:hAnsi="Arial" w:cs="Arial"/>
          <w:sz w:val="20"/>
          <w:szCs w:val="20"/>
          <w:shd w:val="clear" w:color="auto" w:fill="FFFFFF"/>
          <w:lang w:val="en-GB"/>
        </w:rPr>
        <w:t xml:space="preserve"> Group’s motorcycle production operations. The Group brand portfolio includes names that have earned pride of place in the history of international motorcycle racing, </w:t>
      </w:r>
      <w:r>
        <w:rPr>
          <w:rFonts w:ascii="Arial" w:eastAsia="Times New Roman" w:hAnsi="Arial" w:cs="Arial"/>
          <w:sz w:val="20"/>
          <w:szCs w:val="20"/>
          <w:shd w:val="clear" w:color="auto" w:fill="FFFFFF"/>
          <w:lang w:val="en-GB"/>
        </w:rPr>
        <w:t xml:space="preserve">with a total of </w:t>
      </w:r>
      <w:r w:rsidRPr="00F62FFF">
        <w:rPr>
          <w:rFonts w:ascii="Arial" w:eastAsia="Times New Roman" w:hAnsi="Arial" w:cs="Arial"/>
          <w:sz w:val="20"/>
          <w:szCs w:val="20"/>
          <w:shd w:val="clear" w:color="auto" w:fill="FFFFFF"/>
          <w:lang w:val="en-GB"/>
        </w:rPr>
        <w:t xml:space="preserve">99 world championships – 49 for </w:t>
      </w:r>
      <w:proofErr w:type="spellStart"/>
      <w:r w:rsidRPr="00F62FFF">
        <w:rPr>
          <w:rFonts w:ascii="Arial" w:eastAsia="Times New Roman" w:hAnsi="Arial" w:cs="Arial"/>
          <w:sz w:val="20"/>
          <w:szCs w:val="20"/>
          <w:shd w:val="clear" w:color="auto" w:fill="FFFFFF"/>
          <w:lang w:val="en-GB"/>
        </w:rPr>
        <w:t>Aprilia</w:t>
      </w:r>
      <w:proofErr w:type="spellEnd"/>
      <w:r w:rsidRPr="00F62FFF">
        <w:rPr>
          <w:rFonts w:ascii="Arial" w:eastAsia="Times New Roman" w:hAnsi="Arial" w:cs="Arial"/>
          <w:sz w:val="20"/>
          <w:szCs w:val="20"/>
          <w:shd w:val="clear" w:color="auto" w:fill="FFFFFF"/>
          <w:lang w:val="en-GB"/>
        </w:rPr>
        <w:t xml:space="preserve">, 21 for </w:t>
      </w:r>
      <w:proofErr w:type="spellStart"/>
      <w:r w:rsidRPr="00F62FFF">
        <w:rPr>
          <w:rFonts w:ascii="Arial" w:eastAsia="Times New Roman" w:hAnsi="Arial" w:cs="Arial"/>
          <w:sz w:val="20"/>
          <w:szCs w:val="20"/>
          <w:shd w:val="clear" w:color="auto" w:fill="FFFFFF"/>
          <w:lang w:val="en-GB"/>
        </w:rPr>
        <w:t>Derbi</w:t>
      </w:r>
      <w:proofErr w:type="spellEnd"/>
      <w:r w:rsidRPr="00F62FFF">
        <w:rPr>
          <w:rFonts w:ascii="Arial" w:eastAsia="Times New Roman" w:hAnsi="Arial" w:cs="Arial"/>
          <w:sz w:val="20"/>
          <w:szCs w:val="20"/>
          <w:shd w:val="clear" w:color="auto" w:fill="FFFFFF"/>
          <w:lang w:val="en-GB"/>
        </w:rPr>
        <w:t xml:space="preserve">, 14 for </w:t>
      </w:r>
      <w:proofErr w:type="spellStart"/>
      <w:r w:rsidRPr="00F62FFF">
        <w:rPr>
          <w:rFonts w:ascii="Arial" w:eastAsia="Times New Roman" w:hAnsi="Arial" w:cs="Arial"/>
          <w:sz w:val="20"/>
          <w:szCs w:val="20"/>
          <w:shd w:val="clear" w:color="auto" w:fill="FFFFFF"/>
          <w:lang w:val="en-GB"/>
        </w:rPr>
        <w:t>Gilera</w:t>
      </w:r>
      <w:proofErr w:type="spellEnd"/>
      <w:r w:rsidRPr="00F62FFF">
        <w:rPr>
          <w:rFonts w:ascii="Arial" w:eastAsia="Times New Roman" w:hAnsi="Arial" w:cs="Arial"/>
          <w:sz w:val="20"/>
          <w:szCs w:val="20"/>
          <w:shd w:val="clear" w:color="auto" w:fill="FFFFFF"/>
          <w:lang w:val="en-GB"/>
        </w:rPr>
        <w:t xml:space="preserve"> and 15 for Moto </w:t>
      </w:r>
      <w:proofErr w:type="spellStart"/>
      <w:r w:rsidRPr="00F62FFF">
        <w:rPr>
          <w:rFonts w:ascii="Arial" w:eastAsia="Times New Roman" w:hAnsi="Arial" w:cs="Arial"/>
          <w:sz w:val="20"/>
          <w:szCs w:val="20"/>
          <w:shd w:val="clear" w:color="auto" w:fill="FFFFFF"/>
          <w:lang w:val="en-GB"/>
        </w:rPr>
        <w:t>Guzzi</w:t>
      </w:r>
      <w:proofErr w:type="spellEnd"/>
      <w:r w:rsidRPr="00F62FFF">
        <w:rPr>
          <w:rFonts w:ascii="Arial" w:eastAsia="Times New Roman" w:hAnsi="Arial" w:cs="Arial"/>
          <w:sz w:val="20"/>
          <w:szCs w:val="20"/>
          <w:shd w:val="clear" w:color="auto" w:fill="FFFFFF"/>
          <w:lang w:val="en-GB"/>
        </w:rPr>
        <w:t xml:space="preserve"> – and more than 500 victories in world motorcycle Grand Prix and Superbike championships.</w:t>
      </w:r>
    </w:p>
    <w:p w:rsidR="00DF22FC" w:rsidRPr="00F62FFF" w:rsidRDefault="00DF22FC" w:rsidP="00DF22FC">
      <w:pPr>
        <w:jc w:val="both"/>
        <w:rPr>
          <w:rFonts w:ascii="Arial" w:eastAsia="Times New Roman" w:hAnsi="Arial" w:cs="Arial"/>
          <w:sz w:val="20"/>
          <w:szCs w:val="20"/>
          <w:shd w:val="clear" w:color="auto" w:fill="FFFFFF"/>
          <w:lang w:val="en-GB"/>
        </w:rPr>
      </w:pPr>
    </w:p>
    <w:p w:rsidR="00DF22FC" w:rsidRPr="00F62FFF" w:rsidRDefault="00DF22FC" w:rsidP="00DF22FC">
      <w:pPr>
        <w:jc w:val="both"/>
        <w:rPr>
          <w:rFonts w:ascii="Arial" w:hAnsi="Arial" w:cs="Arial"/>
          <w:sz w:val="20"/>
          <w:szCs w:val="20"/>
          <w:lang w:val="en-GB"/>
        </w:rPr>
      </w:pPr>
      <w:r w:rsidRPr="00F62FFF">
        <w:rPr>
          <w:rFonts w:ascii="Arial" w:eastAsia="Times New Roman" w:hAnsi="Arial" w:cs="Arial"/>
          <w:sz w:val="20"/>
          <w:szCs w:val="20"/>
          <w:shd w:val="clear" w:color="auto" w:fill="FFFFFF"/>
          <w:lang w:val="en-GB"/>
        </w:rPr>
        <w:t xml:space="preserve">In 2011 </w:t>
      </w:r>
      <w:proofErr w:type="spellStart"/>
      <w:r w:rsidRPr="00F62FFF">
        <w:rPr>
          <w:rFonts w:ascii="Arial" w:eastAsia="Times New Roman" w:hAnsi="Arial" w:cs="Arial"/>
          <w:sz w:val="20"/>
          <w:szCs w:val="20"/>
          <w:shd w:val="clear" w:color="auto" w:fill="FFFFFF"/>
          <w:lang w:val="en-GB"/>
        </w:rPr>
        <w:t>Aprilia</w:t>
      </w:r>
      <w:proofErr w:type="spellEnd"/>
      <w:r w:rsidRPr="00F62FFF">
        <w:rPr>
          <w:rFonts w:ascii="Arial" w:eastAsia="Times New Roman" w:hAnsi="Arial" w:cs="Arial"/>
          <w:sz w:val="20"/>
          <w:szCs w:val="20"/>
          <w:shd w:val="clear" w:color="auto" w:fill="FFFFFF"/>
          <w:lang w:val="en-GB"/>
        </w:rPr>
        <w:t xml:space="preserve"> won the manufacturers GP world title in the 125 class, with Spain’s </w:t>
      </w:r>
      <w:proofErr w:type="spellStart"/>
      <w:r w:rsidRPr="00F62FFF">
        <w:rPr>
          <w:rFonts w:ascii="Arial" w:eastAsia="Times New Roman" w:hAnsi="Arial" w:cs="Arial"/>
          <w:sz w:val="20"/>
          <w:szCs w:val="20"/>
          <w:shd w:val="clear" w:color="auto" w:fill="FFFFFF"/>
          <w:lang w:val="en-GB"/>
        </w:rPr>
        <w:t>Nico</w:t>
      </w:r>
      <w:proofErr w:type="spellEnd"/>
      <w:r w:rsidRPr="00F62FFF">
        <w:rPr>
          <w:rFonts w:ascii="Arial" w:eastAsia="Times New Roman" w:hAnsi="Arial" w:cs="Arial"/>
          <w:sz w:val="20"/>
          <w:szCs w:val="20"/>
          <w:shd w:val="clear" w:color="auto" w:fill="FFFFFF"/>
          <w:lang w:val="en-GB"/>
        </w:rPr>
        <w:t xml:space="preserve"> </w:t>
      </w:r>
      <w:proofErr w:type="spellStart"/>
      <w:r w:rsidRPr="00F62FFF">
        <w:rPr>
          <w:rFonts w:ascii="Arial" w:eastAsia="Times New Roman" w:hAnsi="Arial" w:cs="Arial"/>
          <w:sz w:val="20"/>
          <w:szCs w:val="20"/>
          <w:shd w:val="clear" w:color="auto" w:fill="FFFFFF"/>
          <w:lang w:val="en-GB"/>
        </w:rPr>
        <w:t>Terol</w:t>
      </w:r>
      <w:proofErr w:type="spellEnd"/>
      <w:r w:rsidRPr="00F62FFF">
        <w:rPr>
          <w:rFonts w:ascii="Arial" w:eastAsia="Times New Roman" w:hAnsi="Arial" w:cs="Arial"/>
          <w:sz w:val="20"/>
          <w:szCs w:val="20"/>
          <w:shd w:val="clear" w:color="auto" w:fill="FFFFFF"/>
          <w:lang w:val="en-GB"/>
        </w:rPr>
        <w:t xml:space="preserve"> taking the rider’s title.</w:t>
      </w:r>
      <w:r w:rsidRPr="00F62FFF">
        <w:rPr>
          <w:rFonts w:ascii="Arial" w:eastAsia="Times New Roman" w:hAnsi="Arial" w:cs="Arial"/>
          <w:sz w:val="20"/>
          <w:szCs w:val="20"/>
          <w:lang w:val="en-GB"/>
        </w:rPr>
        <w:t xml:space="preserve"> In the 2011 season </w:t>
      </w:r>
      <w:proofErr w:type="spellStart"/>
      <w:r w:rsidRPr="00F62FFF">
        <w:rPr>
          <w:rFonts w:ascii="Arial" w:eastAsia="Times New Roman" w:hAnsi="Arial" w:cs="Arial"/>
          <w:sz w:val="20"/>
          <w:szCs w:val="20"/>
          <w:shd w:val="clear" w:color="auto" w:fill="FFFFFF"/>
          <w:lang w:val="en-GB"/>
        </w:rPr>
        <w:t>Aprilia</w:t>
      </w:r>
      <w:proofErr w:type="spellEnd"/>
      <w:r w:rsidRPr="00F62FFF">
        <w:rPr>
          <w:rFonts w:ascii="Arial" w:eastAsia="Times New Roman" w:hAnsi="Arial" w:cs="Arial"/>
          <w:sz w:val="20"/>
          <w:szCs w:val="20"/>
          <w:shd w:val="clear" w:color="auto" w:fill="FFFFFF"/>
          <w:lang w:val="en-GB"/>
        </w:rPr>
        <w:t xml:space="preserve"> also secured a world double – manufacturer and rider – in the S1 class of the </w:t>
      </w:r>
      <w:proofErr w:type="spellStart"/>
      <w:r w:rsidRPr="00F62FFF">
        <w:rPr>
          <w:rFonts w:ascii="Arial" w:eastAsia="Times New Roman" w:hAnsi="Arial" w:cs="Arial"/>
          <w:sz w:val="20"/>
          <w:szCs w:val="20"/>
          <w:shd w:val="clear" w:color="auto" w:fill="FFFFFF"/>
          <w:lang w:val="en-GB"/>
        </w:rPr>
        <w:t>Supermoto</w:t>
      </w:r>
      <w:proofErr w:type="spellEnd"/>
      <w:r w:rsidRPr="00F62FFF">
        <w:rPr>
          <w:rFonts w:ascii="Arial" w:eastAsia="Times New Roman" w:hAnsi="Arial" w:cs="Arial"/>
          <w:sz w:val="20"/>
          <w:szCs w:val="20"/>
          <w:shd w:val="clear" w:color="auto" w:fill="FFFFFF"/>
          <w:lang w:val="en-GB"/>
        </w:rPr>
        <w:t xml:space="preserve"> championship with the 450 cc twin-cylinder ridden by French rider </w:t>
      </w:r>
      <w:proofErr w:type="spellStart"/>
      <w:r w:rsidRPr="00F62FFF">
        <w:rPr>
          <w:rFonts w:ascii="Arial" w:eastAsia="Times New Roman" w:hAnsi="Arial" w:cs="Arial"/>
          <w:sz w:val="20"/>
          <w:szCs w:val="20"/>
          <w:shd w:val="clear" w:color="auto" w:fill="FFFFFF"/>
          <w:lang w:val="en-GB"/>
        </w:rPr>
        <w:t>Adrien</w:t>
      </w:r>
      <w:proofErr w:type="spellEnd"/>
      <w:r w:rsidRPr="00F62FFF">
        <w:rPr>
          <w:rFonts w:ascii="Arial" w:eastAsia="Times New Roman" w:hAnsi="Arial" w:cs="Arial"/>
          <w:sz w:val="20"/>
          <w:szCs w:val="20"/>
          <w:shd w:val="clear" w:color="auto" w:fill="FFFFFF"/>
          <w:lang w:val="en-GB"/>
        </w:rPr>
        <w:t xml:space="preserve"> </w:t>
      </w:r>
      <w:proofErr w:type="spellStart"/>
      <w:r w:rsidRPr="00F62FFF">
        <w:rPr>
          <w:rFonts w:ascii="Arial" w:eastAsia="Times New Roman" w:hAnsi="Arial" w:cs="Arial"/>
          <w:sz w:val="20"/>
          <w:szCs w:val="20"/>
          <w:shd w:val="clear" w:color="auto" w:fill="FFFFFF"/>
          <w:lang w:val="en-GB"/>
        </w:rPr>
        <w:t>Chareyre</w:t>
      </w:r>
      <w:proofErr w:type="spellEnd"/>
      <w:r w:rsidRPr="00F62FFF">
        <w:rPr>
          <w:rFonts w:ascii="Arial" w:eastAsia="Times New Roman" w:hAnsi="Arial" w:cs="Arial"/>
          <w:sz w:val="20"/>
          <w:szCs w:val="20"/>
          <w:shd w:val="clear" w:color="auto" w:fill="FFFFFF"/>
          <w:lang w:val="en-GB"/>
        </w:rPr>
        <w:t xml:space="preserve">. Among manufacturers currently involved in motor-racing, </w:t>
      </w:r>
      <w:proofErr w:type="spellStart"/>
      <w:r w:rsidRPr="00F62FFF">
        <w:rPr>
          <w:rFonts w:ascii="Arial" w:hAnsi="Arial" w:cs="Arial"/>
          <w:sz w:val="20"/>
          <w:szCs w:val="20"/>
          <w:lang w:val="en-GB"/>
        </w:rPr>
        <w:t>Aprilia</w:t>
      </w:r>
      <w:proofErr w:type="spellEnd"/>
      <w:r w:rsidRPr="00F62FFF">
        <w:rPr>
          <w:rFonts w:ascii="Arial" w:hAnsi="Arial" w:cs="Arial"/>
          <w:sz w:val="20"/>
          <w:szCs w:val="20"/>
          <w:lang w:val="en-GB"/>
        </w:rPr>
        <w:t xml:space="preserve"> is the Italian and European house with the largest number of championship titles.</w:t>
      </w:r>
    </w:p>
    <w:p w:rsidR="00B94BF3" w:rsidRDefault="00B94BF3" w:rsidP="00DF22FC">
      <w:pPr>
        <w:jc w:val="both"/>
        <w:rPr>
          <w:rFonts w:ascii="Arial" w:hAnsi="Arial" w:cs="Arial"/>
          <w:sz w:val="20"/>
          <w:szCs w:val="20"/>
          <w:lang w:val="en-GB"/>
        </w:rPr>
      </w:pPr>
    </w:p>
    <w:p w:rsidR="00DF22FC" w:rsidRPr="00F62FFF" w:rsidRDefault="00DF22FC" w:rsidP="00DF22FC">
      <w:pPr>
        <w:jc w:val="both"/>
        <w:rPr>
          <w:rFonts w:ascii="Arial" w:eastAsia="Times New Roman" w:hAnsi="Arial" w:cs="Arial"/>
          <w:sz w:val="20"/>
          <w:szCs w:val="20"/>
          <w:shd w:val="clear" w:color="auto" w:fill="FFFFFF"/>
          <w:lang w:val="en-GB"/>
        </w:rPr>
      </w:pPr>
      <w:r w:rsidRPr="00F62FFF">
        <w:rPr>
          <w:rFonts w:ascii="Arial" w:hAnsi="Arial" w:cs="Arial"/>
          <w:sz w:val="20"/>
          <w:szCs w:val="20"/>
          <w:lang w:val="en-GB"/>
        </w:rPr>
        <w:t>January 2012</w:t>
      </w:r>
    </w:p>
    <w:p w:rsidR="00985264" w:rsidRDefault="00985264"/>
    <w:sectPr w:rsidR="00985264" w:rsidSect="00B94BF3">
      <w:pgSz w:w="11906" w:h="16838"/>
      <w:pgMar w:top="-238"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22FC"/>
    <w:rsid w:val="00440B5A"/>
    <w:rsid w:val="00925F3D"/>
    <w:rsid w:val="00985264"/>
    <w:rsid w:val="00B94BF3"/>
    <w:rsid w:val="00DF22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FC"/>
    <w:pPr>
      <w:spacing w:after="0" w:line="240" w:lineRule="auto"/>
    </w:pPr>
    <w:rPr>
      <w:rFonts w:ascii="Cambria" w:eastAsia="MS Mincho" w:hAnsi="Cambria"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F3"/>
    <w:rPr>
      <w:rFonts w:ascii="Tahoma" w:hAnsi="Tahoma" w:cs="Tahoma"/>
      <w:sz w:val="16"/>
      <w:szCs w:val="16"/>
    </w:rPr>
  </w:style>
  <w:style w:type="character" w:customStyle="1" w:styleId="BalloonTextChar">
    <w:name w:val="Balloon Text Char"/>
    <w:basedOn w:val="DefaultParagraphFont"/>
    <w:link w:val="BalloonText"/>
    <w:uiPriority w:val="99"/>
    <w:semiHidden/>
    <w:rsid w:val="00B94BF3"/>
    <w:rPr>
      <w:rFonts w:ascii="Tahoma" w:eastAsia="MS Mincho"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0a2172</dc:creator>
  <cp:lastModifiedBy>0a2172</cp:lastModifiedBy>
  <cp:revision>2</cp:revision>
  <dcterms:created xsi:type="dcterms:W3CDTF">2012-01-02T08:56:00Z</dcterms:created>
  <dcterms:modified xsi:type="dcterms:W3CDTF">2012-01-02T09:19:00Z</dcterms:modified>
</cp:coreProperties>
</file>