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F6" w:rsidRDefault="00FE51F6" w:rsidP="00CC7C1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val="en-IN" w:eastAsia="en-IN"/>
        </w:rPr>
        <w:drawing>
          <wp:inline distT="0" distB="0" distL="0" distR="0">
            <wp:extent cx="5934075" cy="14097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1F6" w:rsidRDefault="00FE51F6" w:rsidP="00CC7C1E">
      <w:pPr>
        <w:jc w:val="center"/>
        <w:rPr>
          <w:rFonts w:ascii="Arial" w:hAnsi="Arial" w:cs="Arial"/>
          <w:b/>
          <w:sz w:val="28"/>
        </w:rPr>
      </w:pPr>
    </w:p>
    <w:p w:rsidR="00117671" w:rsidRPr="00CC7C1E" w:rsidRDefault="00117671" w:rsidP="00CC7C1E">
      <w:pPr>
        <w:jc w:val="center"/>
        <w:rPr>
          <w:rFonts w:ascii="Arial" w:hAnsi="Arial" w:cs="Arial"/>
          <w:b/>
          <w:sz w:val="28"/>
        </w:rPr>
      </w:pPr>
      <w:r w:rsidRPr="00CC7C1E">
        <w:rPr>
          <w:rFonts w:ascii="Arial" w:hAnsi="Arial" w:cs="Arial"/>
          <w:b/>
          <w:sz w:val="28"/>
        </w:rPr>
        <w:t xml:space="preserve">About </w:t>
      </w:r>
      <w:proofErr w:type="spellStart"/>
      <w:r w:rsidRPr="00CC7C1E">
        <w:rPr>
          <w:rFonts w:ascii="Arial" w:hAnsi="Arial" w:cs="Arial"/>
          <w:b/>
          <w:sz w:val="28"/>
        </w:rPr>
        <w:t>Piaggio</w:t>
      </w:r>
      <w:proofErr w:type="spellEnd"/>
      <w:r w:rsidRPr="00CC7C1E">
        <w:rPr>
          <w:rFonts w:ascii="Arial" w:hAnsi="Arial" w:cs="Arial"/>
          <w:b/>
          <w:sz w:val="28"/>
        </w:rPr>
        <w:t xml:space="preserve"> Vehicles Private Limited (PVPL)</w:t>
      </w:r>
    </w:p>
    <w:p w:rsidR="00117671" w:rsidRPr="00FD55E0" w:rsidRDefault="00117671" w:rsidP="00117671"/>
    <w:p w:rsidR="00117671" w:rsidRPr="00CC7C1E" w:rsidRDefault="00117671" w:rsidP="00117671">
      <w:pPr>
        <w:jc w:val="both"/>
        <w:rPr>
          <w:rFonts w:ascii="Arial" w:hAnsi="Arial" w:cs="Arial"/>
        </w:rPr>
      </w:pPr>
      <w:r w:rsidRPr="00CC7C1E">
        <w:rPr>
          <w:rFonts w:ascii="Arial" w:hAnsi="Arial" w:cs="Arial"/>
        </w:rPr>
        <w:t xml:space="preserve">PVPL is a 100% subsidiary of </w:t>
      </w:r>
      <w:proofErr w:type="spellStart"/>
      <w:r w:rsidRPr="00CC7C1E">
        <w:rPr>
          <w:rFonts w:ascii="Arial" w:hAnsi="Arial" w:cs="Arial"/>
        </w:rPr>
        <w:t>Piaggio</w:t>
      </w:r>
      <w:proofErr w:type="spellEnd"/>
      <w:r w:rsidRPr="00CC7C1E">
        <w:rPr>
          <w:rFonts w:ascii="Arial" w:hAnsi="Arial" w:cs="Arial"/>
        </w:rPr>
        <w:t xml:space="preserve"> &amp; C </w:t>
      </w:r>
      <w:proofErr w:type="spellStart"/>
      <w:r w:rsidRPr="00CC7C1E">
        <w:rPr>
          <w:rFonts w:ascii="Arial" w:hAnsi="Arial" w:cs="Arial"/>
        </w:rPr>
        <w:t>S.p.A</w:t>
      </w:r>
      <w:proofErr w:type="spellEnd"/>
      <w:r w:rsidRPr="00CC7C1E">
        <w:rPr>
          <w:rFonts w:ascii="Arial" w:hAnsi="Arial" w:cs="Arial"/>
        </w:rPr>
        <w:t xml:space="preserve"> of Italy, </w:t>
      </w:r>
      <w:r w:rsidR="00403F21" w:rsidRPr="00CC7C1E">
        <w:rPr>
          <w:rFonts w:ascii="Arial" w:hAnsi="Arial" w:cs="Arial"/>
        </w:rPr>
        <w:t xml:space="preserve">which is </w:t>
      </w:r>
      <w:r w:rsidRPr="00CC7C1E">
        <w:rPr>
          <w:rFonts w:ascii="Arial" w:hAnsi="Arial" w:cs="Arial"/>
        </w:rPr>
        <w:t xml:space="preserve">one of the global leaders in two-wheelers. </w:t>
      </w:r>
      <w:proofErr w:type="spellStart"/>
      <w:r w:rsidRPr="00CC7C1E">
        <w:rPr>
          <w:rFonts w:ascii="Arial" w:hAnsi="Arial" w:cs="Arial"/>
        </w:rPr>
        <w:t>Piaggio</w:t>
      </w:r>
      <w:proofErr w:type="spellEnd"/>
      <w:r w:rsidRPr="00CC7C1E">
        <w:rPr>
          <w:rFonts w:ascii="Arial" w:hAnsi="Arial" w:cs="Arial"/>
        </w:rPr>
        <w:t xml:space="preserve"> invented the </w:t>
      </w:r>
      <w:proofErr w:type="spellStart"/>
      <w:r w:rsidRPr="00CC7C1E">
        <w:rPr>
          <w:rFonts w:ascii="Arial" w:hAnsi="Arial" w:cs="Arial"/>
        </w:rPr>
        <w:t>Vespa</w:t>
      </w:r>
      <w:proofErr w:type="spellEnd"/>
      <w:r w:rsidRPr="00CC7C1E">
        <w:rPr>
          <w:rFonts w:ascii="Arial" w:hAnsi="Arial" w:cs="Arial"/>
        </w:rPr>
        <w:t xml:space="preserve"> in 1946 and later pioneered the </w:t>
      </w:r>
      <w:proofErr w:type="spellStart"/>
      <w:r w:rsidRPr="00CC7C1E">
        <w:rPr>
          <w:rFonts w:ascii="Arial" w:hAnsi="Arial" w:cs="Arial"/>
        </w:rPr>
        <w:t>apé</w:t>
      </w:r>
      <w:proofErr w:type="spellEnd"/>
      <w:r w:rsidRPr="00CC7C1E">
        <w:rPr>
          <w:rFonts w:ascii="Arial" w:hAnsi="Arial" w:cs="Arial"/>
        </w:rPr>
        <w:t xml:space="preserve">, the three-wheeler in 1947. PVPL commenced its India operations in 1999 with the launch of </w:t>
      </w:r>
      <w:proofErr w:type="spellStart"/>
      <w:r w:rsidRPr="00CC7C1E">
        <w:rPr>
          <w:rFonts w:ascii="Arial" w:hAnsi="Arial" w:cs="Arial"/>
        </w:rPr>
        <w:t>apé</w:t>
      </w:r>
      <w:proofErr w:type="spellEnd"/>
      <w:r w:rsidRPr="00CC7C1E">
        <w:rPr>
          <w:rFonts w:ascii="Arial" w:hAnsi="Arial" w:cs="Arial"/>
        </w:rPr>
        <w:t xml:space="preserve">, which became India’s favorite three-wheeler brand in a short span of time. </w:t>
      </w:r>
      <w:proofErr w:type="spellStart"/>
      <w:proofErr w:type="gramStart"/>
      <w:r w:rsidRPr="00CC7C1E">
        <w:rPr>
          <w:rFonts w:ascii="Arial" w:hAnsi="Arial" w:cs="Arial"/>
        </w:rPr>
        <w:t>apé</w:t>
      </w:r>
      <w:proofErr w:type="spellEnd"/>
      <w:proofErr w:type="gramEnd"/>
      <w:r w:rsidRPr="00CC7C1E">
        <w:rPr>
          <w:rFonts w:ascii="Arial" w:hAnsi="Arial" w:cs="Arial"/>
        </w:rPr>
        <w:t xml:space="preserve"> vehicles are engineered for higher fuel efficiency, rugged performance and outstanding load carrying capabili</w:t>
      </w:r>
      <w:r w:rsidR="009F6C05" w:rsidRPr="00CC7C1E">
        <w:rPr>
          <w:rFonts w:ascii="Arial" w:hAnsi="Arial" w:cs="Arial"/>
        </w:rPr>
        <w:t xml:space="preserve">ty. Living up to </w:t>
      </w:r>
      <w:proofErr w:type="spellStart"/>
      <w:r w:rsidR="009F6C05" w:rsidRPr="00CC7C1E">
        <w:rPr>
          <w:rFonts w:ascii="Arial" w:hAnsi="Arial" w:cs="Arial"/>
        </w:rPr>
        <w:t>Piaggio’s</w:t>
      </w:r>
      <w:proofErr w:type="spellEnd"/>
      <w:r w:rsidR="009F6C05" w:rsidRPr="00CC7C1E">
        <w:rPr>
          <w:rFonts w:ascii="Arial" w:hAnsi="Arial" w:cs="Arial"/>
        </w:rPr>
        <w:t xml:space="preserve"> core </w:t>
      </w:r>
      <w:r w:rsidRPr="00CC7C1E">
        <w:rPr>
          <w:rFonts w:ascii="Arial" w:hAnsi="Arial" w:cs="Arial"/>
        </w:rPr>
        <w:t xml:space="preserve">philosophy, all PVPL vehicles conform to the most stringent quality and environmental standards and offer extraordinary value for money.  </w:t>
      </w:r>
    </w:p>
    <w:p w:rsidR="00117671" w:rsidRPr="00CC7C1E" w:rsidRDefault="00117671" w:rsidP="00117671">
      <w:pPr>
        <w:jc w:val="both"/>
        <w:rPr>
          <w:rFonts w:ascii="Arial" w:hAnsi="Arial" w:cs="Arial"/>
        </w:rPr>
      </w:pPr>
    </w:p>
    <w:p w:rsidR="00602E1E" w:rsidRPr="00CC7C1E" w:rsidRDefault="00117671" w:rsidP="00117671">
      <w:pPr>
        <w:jc w:val="both"/>
        <w:rPr>
          <w:rFonts w:ascii="Arial" w:hAnsi="Arial" w:cs="Arial"/>
        </w:rPr>
      </w:pPr>
      <w:r w:rsidRPr="00CC7C1E">
        <w:rPr>
          <w:rFonts w:ascii="Arial" w:hAnsi="Arial" w:cs="Arial"/>
        </w:rPr>
        <w:t xml:space="preserve">With an aggregate market share of 38% in the 3W industry (57% of the 3W cargo segment and 33% of the 3W passenger segment), PVPL has firmly established its position as an undisputed leader in the diesel 3W Indian market. </w:t>
      </w:r>
      <w:r w:rsidR="006A12EB" w:rsidRPr="00CC7C1E">
        <w:rPr>
          <w:rFonts w:ascii="Arial" w:hAnsi="Arial" w:cs="Arial"/>
        </w:rPr>
        <w:t>With a satisfied and growing customer population of over 1.</w:t>
      </w:r>
      <w:r w:rsidR="009F6C05" w:rsidRPr="00CC7C1E">
        <w:rPr>
          <w:rFonts w:ascii="Arial" w:hAnsi="Arial" w:cs="Arial"/>
        </w:rPr>
        <w:t>3</w:t>
      </w:r>
      <w:r w:rsidR="006A12EB" w:rsidRPr="00CC7C1E">
        <w:rPr>
          <w:rFonts w:ascii="Arial" w:hAnsi="Arial" w:cs="Arial"/>
        </w:rPr>
        <w:t xml:space="preserve"> million, PVPL is poised to further consolidate its market dominance. </w:t>
      </w:r>
      <w:r w:rsidRPr="00CC7C1E">
        <w:rPr>
          <w:rFonts w:ascii="Arial" w:hAnsi="Arial" w:cs="Arial"/>
        </w:rPr>
        <w:t xml:space="preserve">Today, over 300,000 </w:t>
      </w:r>
      <w:r w:rsidR="009536A0" w:rsidRPr="00CC7C1E">
        <w:rPr>
          <w:rFonts w:ascii="Arial" w:hAnsi="Arial" w:cs="Arial"/>
        </w:rPr>
        <w:t>tons</w:t>
      </w:r>
      <w:r w:rsidRPr="00CC7C1E">
        <w:rPr>
          <w:rFonts w:ascii="Arial" w:hAnsi="Arial" w:cs="Arial"/>
        </w:rPr>
        <w:t xml:space="preserve"> of cargo is transported daily across the country on the </w:t>
      </w:r>
      <w:proofErr w:type="spellStart"/>
      <w:r w:rsidRPr="00CC7C1E">
        <w:rPr>
          <w:rFonts w:ascii="Arial" w:hAnsi="Arial" w:cs="Arial"/>
        </w:rPr>
        <w:t>apé</w:t>
      </w:r>
      <w:proofErr w:type="spellEnd"/>
      <w:r w:rsidRPr="00CC7C1E">
        <w:rPr>
          <w:rFonts w:ascii="Arial" w:hAnsi="Arial" w:cs="Arial"/>
        </w:rPr>
        <w:t>.</w:t>
      </w:r>
      <w:r w:rsidR="00525262" w:rsidRPr="00CC7C1E">
        <w:rPr>
          <w:rFonts w:ascii="Arial" w:hAnsi="Arial" w:cs="Arial"/>
        </w:rPr>
        <w:t xml:space="preserve"> </w:t>
      </w:r>
    </w:p>
    <w:p w:rsidR="00117671" w:rsidRPr="00CC7C1E" w:rsidRDefault="00602E1E" w:rsidP="00117671">
      <w:pPr>
        <w:jc w:val="both"/>
        <w:rPr>
          <w:rFonts w:ascii="Arial" w:hAnsi="Arial" w:cs="Arial"/>
        </w:rPr>
      </w:pPr>
      <w:r w:rsidRPr="00CC7C1E">
        <w:rPr>
          <w:rFonts w:ascii="Arial" w:hAnsi="Arial" w:cs="Arial"/>
        </w:rPr>
        <w:tab/>
      </w:r>
    </w:p>
    <w:p w:rsidR="00117671" w:rsidRPr="00CC7C1E" w:rsidRDefault="00117671" w:rsidP="00117671">
      <w:pPr>
        <w:jc w:val="both"/>
        <w:rPr>
          <w:rFonts w:ascii="Arial" w:hAnsi="Arial" w:cs="Arial"/>
        </w:rPr>
      </w:pPr>
      <w:r w:rsidRPr="00CC7C1E">
        <w:rPr>
          <w:rFonts w:ascii="Arial" w:hAnsi="Arial" w:cs="Arial"/>
        </w:rPr>
        <w:t>P</w:t>
      </w:r>
      <w:r w:rsidR="00403F21" w:rsidRPr="00CC7C1E">
        <w:rPr>
          <w:rFonts w:ascii="Arial" w:hAnsi="Arial" w:cs="Arial"/>
        </w:rPr>
        <w:t xml:space="preserve">VPL </w:t>
      </w:r>
      <w:r w:rsidRPr="00CC7C1E">
        <w:rPr>
          <w:rFonts w:ascii="Arial" w:hAnsi="Arial" w:cs="Arial"/>
        </w:rPr>
        <w:t xml:space="preserve">has an efficient network of over 700 touch points across India, providing world class Customer Care. The company is now set to introduce </w:t>
      </w:r>
      <w:proofErr w:type="spellStart"/>
      <w:r w:rsidRPr="00CC7C1E">
        <w:rPr>
          <w:rFonts w:ascii="Arial" w:hAnsi="Arial" w:cs="Arial"/>
        </w:rPr>
        <w:t>Vespa</w:t>
      </w:r>
      <w:proofErr w:type="spellEnd"/>
      <w:r w:rsidRPr="00CC7C1E">
        <w:rPr>
          <w:rFonts w:ascii="Arial" w:hAnsi="Arial" w:cs="Arial"/>
        </w:rPr>
        <w:t xml:space="preserve"> range of two wheelers in the country. For more information on the company, please visit: www.piaggio.co.in</w:t>
      </w:r>
    </w:p>
    <w:p w:rsidR="00C91ADA" w:rsidRPr="00CC7C1E" w:rsidRDefault="00A77EE4">
      <w:pPr>
        <w:rPr>
          <w:rFonts w:ascii="Arial" w:hAnsi="Arial" w:cs="Arial"/>
        </w:rPr>
      </w:pPr>
    </w:p>
    <w:p w:rsidR="00937BB8" w:rsidRPr="00CC7C1E" w:rsidRDefault="00937BB8">
      <w:pPr>
        <w:rPr>
          <w:rFonts w:ascii="Arial" w:hAnsi="Arial" w:cs="Arial"/>
        </w:rPr>
      </w:pPr>
      <w:bookmarkStart w:id="0" w:name="_GoBack"/>
      <w:bookmarkEnd w:id="0"/>
    </w:p>
    <w:p w:rsidR="00FE51F6" w:rsidRDefault="00FE51F6" w:rsidP="00937BB8">
      <w:pPr>
        <w:jc w:val="both"/>
        <w:rPr>
          <w:rFonts w:ascii="Arial" w:hAnsi="Arial" w:cs="Arial"/>
          <w:b/>
        </w:rPr>
      </w:pPr>
    </w:p>
    <w:p w:rsidR="00F31185" w:rsidRDefault="00F31185" w:rsidP="00A83293">
      <w:pPr>
        <w:jc w:val="both"/>
      </w:pPr>
    </w:p>
    <w:sectPr w:rsidR="00F31185" w:rsidSect="00FE51F6">
      <w:pgSz w:w="12240" w:h="15840"/>
      <w:pgMar w:top="-22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7671"/>
    <w:rsid w:val="00117671"/>
    <w:rsid w:val="00122924"/>
    <w:rsid w:val="00232C0F"/>
    <w:rsid w:val="003378BF"/>
    <w:rsid w:val="00403F21"/>
    <w:rsid w:val="004E2D2A"/>
    <w:rsid w:val="00525262"/>
    <w:rsid w:val="00602E1E"/>
    <w:rsid w:val="00696954"/>
    <w:rsid w:val="006A12EB"/>
    <w:rsid w:val="00937BB8"/>
    <w:rsid w:val="009536A0"/>
    <w:rsid w:val="009C0F60"/>
    <w:rsid w:val="009F6C05"/>
    <w:rsid w:val="00A5742D"/>
    <w:rsid w:val="00A83293"/>
    <w:rsid w:val="00B07975"/>
    <w:rsid w:val="00B70456"/>
    <w:rsid w:val="00B9527E"/>
    <w:rsid w:val="00BA13CF"/>
    <w:rsid w:val="00BA5DF7"/>
    <w:rsid w:val="00BD7891"/>
    <w:rsid w:val="00CC7C1E"/>
    <w:rsid w:val="00D10EA5"/>
    <w:rsid w:val="00D32A2F"/>
    <w:rsid w:val="00E534A7"/>
    <w:rsid w:val="00F31185"/>
    <w:rsid w:val="00FE51F6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7B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7B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ulka</dc:creator>
  <cp:lastModifiedBy>0a2172</cp:lastModifiedBy>
  <cp:revision>5</cp:revision>
  <dcterms:created xsi:type="dcterms:W3CDTF">2012-01-02T08:51:00Z</dcterms:created>
  <dcterms:modified xsi:type="dcterms:W3CDTF">2012-01-02T11:47:00Z</dcterms:modified>
</cp:coreProperties>
</file>